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C0" w:rsidRDefault="001212C0" w:rsidP="00ED3590">
      <w:pPr>
        <w:spacing w:after="0" w:line="240" w:lineRule="auto"/>
        <w:rPr>
          <w:sz w:val="24"/>
          <w:szCs w:val="24"/>
        </w:rPr>
      </w:pPr>
    </w:p>
    <w:p w:rsidR="001212C0" w:rsidRPr="00ED3590" w:rsidRDefault="001212C0" w:rsidP="00ED3590">
      <w:pPr>
        <w:spacing w:after="0" w:line="240" w:lineRule="auto"/>
        <w:rPr>
          <w:sz w:val="24"/>
          <w:szCs w:val="24"/>
        </w:rPr>
      </w:pPr>
    </w:p>
    <w:tbl>
      <w:tblPr>
        <w:tblStyle w:val="TableGrid"/>
        <w:tblW w:w="15559" w:type="dxa"/>
        <w:tblLook w:val="04A0" w:firstRow="1" w:lastRow="0" w:firstColumn="1" w:lastColumn="0" w:noHBand="0" w:noVBand="1"/>
      </w:tblPr>
      <w:tblGrid>
        <w:gridCol w:w="1514"/>
        <w:gridCol w:w="1834"/>
        <w:gridCol w:w="1809"/>
        <w:gridCol w:w="1537"/>
        <w:gridCol w:w="6661"/>
        <w:gridCol w:w="2204"/>
      </w:tblGrid>
      <w:tr w:rsidR="0005128E" w:rsidRPr="00ED3590" w:rsidTr="00AC7BFB">
        <w:tc>
          <w:tcPr>
            <w:tcW w:w="1514" w:type="dxa"/>
          </w:tcPr>
          <w:p w:rsidR="0005128E" w:rsidRPr="00ED3590" w:rsidRDefault="0005128E" w:rsidP="00ED3590">
            <w:pPr>
              <w:rPr>
                <w:rFonts w:cstheme="minorHAnsi"/>
                <w:sz w:val="24"/>
                <w:szCs w:val="24"/>
              </w:rPr>
            </w:pPr>
            <w:r w:rsidRPr="00ED3590">
              <w:rPr>
                <w:rFonts w:cstheme="minorHAnsi"/>
                <w:sz w:val="24"/>
                <w:szCs w:val="24"/>
              </w:rPr>
              <w:t>Activity / Site</w:t>
            </w:r>
          </w:p>
        </w:tc>
        <w:tc>
          <w:tcPr>
            <w:tcW w:w="1834" w:type="dxa"/>
          </w:tcPr>
          <w:p w:rsidR="0005128E" w:rsidRPr="00ED3590" w:rsidRDefault="0005128E" w:rsidP="00ED3590">
            <w:pPr>
              <w:rPr>
                <w:rFonts w:cstheme="minorHAnsi"/>
                <w:sz w:val="24"/>
                <w:szCs w:val="24"/>
              </w:rPr>
            </w:pPr>
            <w:r w:rsidRPr="00ED3590">
              <w:rPr>
                <w:rFonts w:cstheme="minorHAnsi"/>
                <w:sz w:val="24"/>
                <w:szCs w:val="24"/>
              </w:rPr>
              <w:t>Hazard</w:t>
            </w:r>
            <w:r w:rsidR="00887548" w:rsidRPr="00ED3590">
              <w:rPr>
                <w:rFonts w:cstheme="minorHAnsi"/>
                <w:sz w:val="24"/>
                <w:szCs w:val="24"/>
              </w:rPr>
              <w:t xml:space="preserve"> Identified</w:t>
            </w:r>
          </w:p>
        </w:tc>
        <w:tc>
          <w:tcPr>
            <w:tcW w:w="1809" w:type="dxa"/>
          </w:tcPr>
          <w:p w:rsidR="0005128E" w:rsidRPr="00ED3590" w:rsidRDefault="0005128E" w:rsidP="00ED3590">
            <w:pPr>
              <w:rPr>
                <w:rFonts w:cstheme="minorHAnsi"/>
                <w:sz w:val="24"/>
                <w:szCs w:val="24"/>
              </w:rPr>
            </w:pPr>
            <w:r w:rsidRPr="00ED3590">
              <w:rPr>
                <w:rFonts w:cstheme="minorHAnsi"/>
                <w:sz w:val="24"/>
                <w:szCs w:val="24"/>
              </w:rPr>
              <w:t xml:space="preserve">Persons at  Risk </w:t>
            </w:r>
          </w:p>
        </w:tc>
        <w:tc>
          <w:tcPr>
            <w:tcW w:w="1537" w:type="dxa"/>
          </w:tcPr>
          <w:p w:rsidR="0005128E" w:rsidRPr="00ED3590" w:rsidRDefault="0005128E" w:rsidP="00ED3590">
            <w:pPr>
              <w:rPr>
                <w:rFonts w:cstheme="minorHAnsi"/>
                <w:sz w:val="24"/>
                <w:szCs w:val="24"/>
              </w:rPr>
            </w:pPr>
            <w:r w:rsidRPr="00ED3590">
              <w:rPr>
                <w:rFonts w:cstheme="minorHAnsi"/>
                <w:sz w:val="24"/>
                <w:szCs w:val="24"/>
              </w:rPr>
              <w:t xml:space="preserve">Risk Factor High, Medium  or Low </w:t>
            </w:r>
          </w:p>
        </w:tc>
        <w:tc>
          <w:tcPr>
            <w:tcW w:w="6661" w:type="dxa"/>
          </w:tcPr>
          <w:p w:rsidR="0005128E" w:rsidRPr="00ED3590" w:rsidRDefault="0005128E" w:rsidP="00ED3590">
            <w:pPr>
              <w:rPr>
                <w:rFonts w:cstheme="minorHAnsi"/>
                <w:sz w:val="24"/>
                <w:szCs w:val="24"/>
              </w:rPr>
            </w:pPr>
            <w:r w:rsidRPr="00ED3590">
              <w:rPr>
                <w:rFonts w:cstheme="minorHAnsi"/>
                <w:sz w:val="24"/>
                <w:szCs w:val="24"/>
              </w:rPr>
              <w:t>Control Measures</w:t>
            </w:r>
          </w:p>
        </w:tc>
        <w:tc>
          <w:tcPr>
            <w:tcW w:w="2204" w:type="dxa"/>
          </w:tcPr>
          <w:p w:rsidR="0005128E" w:rsidRPr="00ED3590" w:rsidRDefault="0005128E" w:rsidP="00ED3590">
            <w:pPr>
              <w:rPr>
                <w:rFonts w:cstheme="minorHAnsi"/>
                <w:sz w:val="24"/>
                <w:szCs w:val="24"/>
              </w:rPr>
            </w:pPr>
            <w:r w:rsidRPr="00ED3590">
              <w:rPr>
                <w:rFonts w:cstheme="minorHAnsi"/>
                <w:sz w:val="24"/>
                <w:szCs w:val="24"/>
              </w:rPr>
              <w:t>Action to be taken</w:t>
            </w:r>
          </w:p>
        </w:tc>
      </w:tr>
      <w:tr w:rsidR="006C59E3" w:rsidRPr="00ED3590" w:rsidTr="00946D76">
        <w:tc>
          <w:tcPr>
            <w:tcW w:w="1514" w:type="dxa"/>
            <w:vMerge w:val="restart"/>
          </w:tcPr>
          <w:p w:rsidR="006C59E3" w:rsidRPr="00ED3590" w:rsidRDefault="006C59E3" w:rsidP="001212C0">
            <w:pPr>
              <w:rPr>
                <w:color w:val="FF0000"/>
                <w:sz w:val="24"/>
                <w:szCs w:val="24"/>
              </w:rPr>
            </w:pPr>
            <w:r>
              <w:rPr>
                <w:color w:val="FF0000"/>
                <w:sz w:val="24"/>
                <w:szCs w:val="24"/>
              </w:rPr>
              <w:t>Street Performance</w:t>
            </w:r>
          </w:p>
        </w:tc>
        <w:tc>
          <w:tcPr>
            <w:tcW w:w="1834" w:type="dxa"/>
            <w:vAlign w:val="center"/>
          </w:tcPr>
          <w:p w:rsidR="00407A53" w:rsidRDefault="006C59E3" w:rsidP="001212C0">
            <w:pPr>
              <w:rPr>
                <w:rFonts w:ascii="Arial" w:hAnsi="Arial" w:cs="Arial"/>
              </w:rPr>
            </w:pPr>
            <w:r>
              <w:rPr>
                <w:rFonts w:ascii="Arial" w:hAnsi="Arial" w:cs="Arial"/>
              </w:rPr>
              <w:t>Risk of injury due to fall</w:t>
            </w:r>
            <w:r w:rsidR="00D6668B">
              <w:rPr>
                <w:rFonts w:ascii="Arial" w:hAnsi="Arial" w:cs="Arial"/>
              </w:rPr>
              <w:t xml:space="preserve">, Slipping or Tripping </w:t>
            </w:r>
          </w:p>
          <w:p w:rsidR="006C59E3" w:rsidRPr="007A28EB" w:rsidRDefault="00D6668B" w:rsidP="001212C0">
            <w:pPr>
              <w:rPr>
                <w:rFonts w:ascii="Arial" w:hAnsi="Arial" w:cs="Arial"/>
              </w:rPr>
            </w:pPr>
            <w:r>
              <w:rPr>
                <w:rFonts w:ascii="Arial" w:hAnsi="Arial" w:cs="Arial"/>
              </w:rPr>
              <w:t>Spillage</w:t>
            </w:r>
          </w:p>
        </w:tc>
        <w:tc>
          <w:tcPr>
            <w:tcW w:w="1809" w:type="dxa"/>
          </w:tcPr>
          <w:p w:rsidR="006C59E3" w:rsidRPr="00ED3590" w:rsidRDefault="000B2F49" w:rsidP="001212C0">
            <w:pPr>
              <w:rPr>
                <w:sz w:val="24"/>
                <w:szCs w:val="24"/>
              </w:rPr>
            </w:pPr>
            <w:r>
              <w:rPr>
                <w:sz w:val="24"/>
                <w:szCs w:val="24"/>
              </w:rPr>
              <w:t>Troupe</w:t>
            </w:r>
          </w:p>
        </w:tc>
        <w:tc>
          <w:tcPr>
            <w:tcW w:w="1537" w:type="dxa"/>
          </w:tcPr>
          <w:p w:rsidR="006C59E3" w:rsidRPr="00ED3590" w:rsidRDefault="000B2F49" w:rsidP="001212C0">
            <w:pPr>
              <w:rPr>
                <w:sz w:val="24"/>
                <w:szCs w:val="24"/>
              </w:rPr>
            </w:pPr>
            <w:r>
              <w:rPr>
                <w:sz w:val="24"/>
                <w:szCs w:val="24"/>
              </w:rPr>
              <w:t>Medium</w:t>
            </w:r>
          </w:p>
        </w:tc>
        <w:tc>
          <w:tcPr>
            <w:tcW w:w="6661" w:type="dxa"/>
          </w:tcPr>
          <w:p w:rsidR="006C59E3" w:rsidRDefault="000B2F49" w:rsidP="001212C0">
            <w:pPr>
              <w:rPr>
                <w:sz w:val="24"/>
                <w:szCs w:val="24"/>
              </w:rPr>
            </w:pPr>
            <w:r>
              <w:rPr>
                <w:sz w:val="24"/>
                <w:szCs w:val="24"/>
              </w:rPr>
              <w:t xml:space="preserve">Marshals to be sure that road is clear litter and </w:t>
            </w:r>
            <w:r w:rsidR="00F46669">
              <w:rPr>
                <w:sz w:val="24"/>
                <w:szCs w:val="24"/>
              </w:rPr>
              <w:t>debris</w:t>
            </w:r>
          </w:p>
          <w:p w:rsidR="000B2F49" w:rsidRDefault="000B2F49" w:rsidP="001212C0">
            <w:pPr>
              <w:rPr>
                <w:sz w:val="24"/>
                <w:szCs w:val="24"/>
              </w:rPr>
            </w:pPr>
          </w:p>
          <w:p w:rsidR="000B2F49" w:rsidRDefault="000B2F49" w:rsidP="001212C0">
            <w:pPr>
              <w:rPr>
                <w:sz w:val="24"/>
                <w:szCs w:val="24"/>
              </w:rPr>
            </w:pPr>
            <w:r>
              <w:rPr>
                <w:sz w:val="24"/>
                <w:szCs w:val="24"/>
              </w:rPr>
              <w:t xml:space="preserve">Event </w:t>
            </w:r>
            <w:r w:rsidR="00F46669">
              <w:rPr>
                <w:sz w:val="24"/>
                <w:szCs w:val="24"/>
              </w:rPr>
              <w:t>Organiser</w:t>
            </w:r>
            <w:r>
              <w:rPr>
                <w:sz w:val="24"/>
                <w:szCs w:val="24"/>
              </w:rPr>
              <w:t xml:space="preserve"> to ensure parade route clear from pot holes etc.</w:t>
            </w:r>
          </w:p>
          <w:p w:rsidR="00407A53" w:rsidRDefault="00407A53" w:rsidP="001212C0">
            <w:pPr>
              <w:rPr>
                <w:sz w:val="24"/>
                <w:szCs w:val="24"/>
              </w:rPr>
            </w:pPr>
          </w:p>
          <w:p w:rsidR="00407A53" w:rsidRPr="00ED3590" w:rsidRDefault="00407A53" w:rsidP="001212C0">
            <w:pPr>
              <w:rPr>
                <w:sz w:val="24"/>
                <w:szCs w:val="24"/>
              </w:rPr>
            </w:pPr>
            <w:r>
              <w:rPr>
                <w:sz w:val="24"/>
                <w:szCs w:val="24"/>
              </w:rPr>
              <w:t xml:space="preserve">All spillage to be reported to </w:t>
            </w:r>
            <w:r w:rsidR="00F46669">
              <w:rPr>
                <w:sz w:val="24"/>
                <w:szCs w:val="24"/>
              </w:rPr>
              <w:t>marshals</w:t>
            </w:r>
            <w:r>
              <w:rPr>
                <w:sz w:val="24"/>
                <w:szCs w:val="24"/>
              </w:rPr>
              <w:t xml:space="preserve"> and cleaned </w:t>
            </w:r>
          </w:p>
        </w:tc>
        <w:tc>
          <w:tcPr>
            <w:tcW w:w="2204" w:type="dxa"/>
          </w:tcPr>
          <w:p w:rsidR="006C59E3" w:rsidRPr="00ED3590" w:rsidRDefault="000B2F49" w:rsidP="001212C0">
            <w:pPr>
              <w:rPr>
                <w:sz w:val="24"/>
                <w:szCs w:val="24"/>
              </w:rPr>
            </w:pPr>
            <w:r>
              <w:rPr>
                <w:sz w:val="24"/>
                <w:szCs w:val="24"/>
              </w:rPr>
              <w:t>Low</w:t>
            </w:r>
          </w:p>
        </w:tc>
      </w:tr>
      <w:tr w:rsidR="002E2BF2" w:rsidRPr="00ED3590" w:rsidTr="00946D76">
        <w:tc>
          <w:tcPr>
            <w:tcW w:w="1514" w:type="dxa"/>
            <w:vMerge/>
          </w:tcPr>
          <w:p w:rsidR="002E2BF2" w:rsidRPr="00ED3590" w:rsidRDefault="002E2BF2" w:rsidP="002E2BF2">
            <w:pPr>
              <w:rPr>
                <w:color w:val="FF0000"/>
                <w:sz w:val="24"/>
                <w:szCs w:val="24"/>
              </w:rPr>
            </w:pPr>
          </w:p>
        </w:tc>
        <w:tc>
          <w:tcPr>
            <w:tcW w:w="1834" w:type="dxa"/>
            <w:vAlign w:val="center"/>
          </w:tcPr>
          <w:p w:rsidR="002E2BF2" w:rsidRPr="007A28EB" w:rsidRDefault="002E2BF2" w:rsidP="002E2BF2">
            <w:pPr>
              <w:rPr>
                <w:rFonts w:ascii="Arial" w:hAnsi="Arial" w:cs="Arial"/>
              </w:rPr>
            </w:pPr>
            <w:r>
              <w:rPr>
                <w:rFonts w:ascii="Arial" w:hAnsi="Arial" w:cs="Arial"/>
              </w:rPr>
              <w:t>Falling Objects</w:t>
            </w:r>
          </w:p>
        </w:tc>
        <w:tc>
          <w:tcPr>
            <w:tcW w:w="1809" w:type="dxa"/>
          </w:tcPr>
          <w:p w:rsidR="002E2BF2" w:rsidRDefault="002E2BF2" w:rsidP="002E2BF2">
            <w:pPr>
              <w:rPr>
                <w:sz w:val="24"/>
                <w:szCs w:val="24"/>
              </w:rPr>
            </w:pPr>
            <w:r>
              <w:rPr>
                <w:sz w:val="24"/>
                <w:szCs w:val="24"/>
              </w:rPr>
              <w:t>Troupe</w:t>
            </w:r>
          </w:p>
          <w:p w:rsidR="002E2BF2" w:rsidRPr="00ED3590" w:rsidRDefault="002E2BF2" w:rsidP="002E2BF2">
            <w:pPr>
              <w:rPr>
                <w:sz w:val="24"/>
                <w:szCs w:val="24"/>
              </w:rPr>
            </w:pPr>
            <w:r>
              <w:rPr>
                <w:sz w:val="24"/>
                <w:szCs w:val="24"/>
              </w:rPr>
              <w:t>Members of Public</w:t>
            </w:r>
          </w:p>
        </w:tc>
        <w:tc>
          <w:tcPr>
            <w:tcW w:w="1537" w:type="dxa"/>
          </w:tcPr>
          <w:p w:rsidR="002E2BF2" w:rsidRDefault="002E2BF2" w:rsidP="002E2BF2">
            <w:r w:rsidRPr="00804393">
              <w:rPr>
                <w:sz w:val="24"/>
                <w:szCs w:val="24"/>
              </w:rPr>
              <w:t>Medium</w:t>
            </w:r>
          </w:p>
        </w:tc>
        <w:tc>
          <w:tcPr>
            <w:tcW w:w="6661" w:type="dxa"/>
          </w:tcPr>
          <w:p w:rsidR="002E2BF2" w:rsidRPr="00ED3590" w:rsidRDefault="002E2BF2" w:rsidP="002E2BF2">
            <w:pPr>
              <w:rPr>
                <w:sz w:val="24"/>
                <w:szCs w:val="24"/>
              </w:rPr>
            </w:pPr>
            <w:r>
              <w:rPr>
                <w:sz w:val="24"/>
                <w:szCs w:val="24"/>
              </w:rPr>
              <w:t>Ensure all items correctly strapped to float and sufficiently attached to costumes</w:t>
            </w:r>
          </w:p>
        </w:tc>
        <w:tc>
          <w:tcPr>
            <w:tcW w:w="2204" w:type="dxa"/>
          </w:tcPr>
          <w:p w:rsidR="002E2BF2" w:rsidRDefault="002E2BF2" w:rsidP="002E2BF2">
            <w:r w:rsidRPr="005C2A11">
              <w:rPr>
                <w:rFonts w:cstheme="minorHAnsi"/>
                <w:sz w:val="24"/>
                <w:szCs w:val="24"/>
              </w:rPr>
              <w:t xml:space="preserve"> Low</w:t>
            </w:r>
          </w:p>
        </w:tc>
      </w:tr>
      <w:tr w:rsidR="002E2BF2" w:rsidRPr="00ED3590" w:rsidTr="003A0BAA">
        <w:tc>
          <w:tcPr>
            <w:tcW w:w="1514" w:type="dxa"/>
            <w:vMerge/>
          </w:tcPr>
          <w:p w:rsidR="002E2BF2" w:rsidRPr="00ED3590" w:rsidRDefault="002E2BF2" w:rsidP="002E2BF2">
            <w:pPr>
              <w:rPr>
                <w:color w:val="FF0000"/>
                <w:sz w:val="24"/>
                <w:szCs w:val="24"/>
              </w:rPr>
            </w:pPr>
          </w:p>
        </w:tc>
        <w:tc>
          <w:tcPr>
            <w:tcW w:w="1834" w:type="dxa"/>
            <w:vAlign w:val="center"/>
          </w:tcPr>
          <w:p w:rsidR="002E2BF2" w:rsidRPr="007A28EB" w:rsidRDefault="002E2BF2" w:rsidP="002E2BF2">
            <w:pPr>
              <w:rPr>
                <w:rFonts w:ascii="Arial" w:hAnsi="Arial" w:cs="Arial"/>
              </w:rPr>
            </w:pPr>
            <w:r>
              <w:rPr>
                <w:rFonts w:ascii="Arial" w:hAnsi="Arial" w:cs="Arial"/>
              </w:rPr>
              <w:t>Unstable Surfaces</w:t>
            </w:r>
          </w:p>
        </w:tc>
        <w:tc>
          <w:tcPr>
            <w:tcW w:w="1809" w:type="dxa"/>
          </w:tcPr>
          <w:p w:rsidR="002E2BF2" w:rsidRPr="00ED3590" w:rsidRDefault="002E2BF2" w:rsidP="002E2BF2">
            <w:pPr>
              <w:rPr>
                <w:sz w:val="24"/>
                <w:szCs w:val="24"/>
              </w:rPr>
            </w:pPr>
          </w:p>
        </w:tc>
        <w:tc>
          <w:tcPr>
            <w:tcW w:w="1537" w:type="dxa"/>
          </w:tcPr>
          <w:p w:rsidR="002E2BF2" w:rsidRDefault="002E2BF2" w:rsidP="002E2BF2">
            <w:r w:rsidRPr="00804393">
              <w:rPr>
                <w:sz w:val="24"/>
                <w:szCs w:val="24"/>
              </w:rPr>
              <w:t>Medium</w:t>
            </w:r>
          </w:p>
        </w:tc>
        <w:tc>
          <w:tcPr>
            <w:tcW w:w="6661" w:type="dxa"/>
          </w:tcPr>
          <w:p w:rsidR="002E2BF2" w:rsidRDefault="002E2BF2" w:rsidP="002E2BF2">
            <w:pPr>
              <w:rPr>
                <w:sz w:val="24"/>
                <w:szCs w:val="24"/>
              </w:rPr>
            </w:pPr>
            <w:r>
              <w:rPr>
                <w:sz w:val="24"/>
                <w:szCs w:val="24"/>
              </w:rPr>
              <w:t xml:space="preserve">Marshals to be sure that road is clear litter and </w:t>
            </w:r>
            <w:r w:rsidR="00F46669">
              <w:rPr>
                <w:sz w:val="24"/>
                <w:szCs w:val="24"/>
              </w:rPr>
              <w:t>debris</w:t>
            </w:r>
          </w:p>
          <w:p w:rsidR="002E2BF2" w:rsidRDefault="002E2BF2" w:rsidP="002E2BF2">
            <w:pPr>
              <w:rPr>
                <w:sz w:val="24"/>
                <w:szCs w:val="24"/>
              </w:rPr>
            </w:pPr>
          </w:p>
          <w:p w:rsidR="002E2BF2" w:rsidRPr="00ED3590" w:rsidRDefault="002E2BF2" w:rsidP="002E2BF2">
            <w:pPr>
              <w:tabs>
                <w:tab w:val="left" w:pos="900"/>
              </w:tabs>
              <w:autoSpaceDE w:val="0"/>
              <w:autoSpaceDN w:val="0"/>
              <w:adjustRightInd w:val="0"/>
              <w:jc w:val="both"/>
              <w:rPr>
                <w:sz w:val="24"/>
                <w:szCs w:val="24"/>
              </w:rPr>
            </w:pPr>
            <w:r>
              <w:rPr>
                <w:sz w:val="24"/>
                <w:szCs w:val="24"/>
              </w:rPr>
              <w:t xml:space="preserve">Event </w:t>
            </w:r>
            <w:r w:rsidR="00F46669">
              <w:rPr>
                <w:sz w:val="24"/>
                <w:szCs w:val="24"/>
              </w:rPr>
              <w:t>Organiser</w:t>
            </w:r>
            <w:r>
              <w:rPr>
                <w:sz w:val="24"/>
                <w:szCs w:val="24"/>
              </w:rPr>
              <w:t xml:space="preserve"> to ensure parade route clear from pot holes etc.</w:t>
            </w:r>
          </w:p>
        </w:tc>
        <w:tc>
          <w:tcPr>
            <w:tcW w:w="2204" w:type="dxa"/>
          </w:tcPr>
          <w:p w:rsidR="002E2BF2" w:rsidRDefault="002E2BF2" w:rsidP="002E2BF2">
            <w:r w:rsidRPr="005C2A11">
              <w:rPr>
                <w:rFonts w:cstheme="minorHAnsi"/>
                <w:sz w:val="24"/>
                <w:szCs w:val="24"/>
              </w:rPr>
              <w:t xml:space="preserve"> Low</w:t>
            </w:r>
          </w:p>
        </w:tc>
      </w:tr>
      <w:tr w:rsidR="002E2BF2" w:rsidRPr="00ED3590" w:rsidTr="003A0BAA">
        <w:tc>
          <w:tcPr>
            <w:tcW w:w="1514" w:type="dxa"/>
            <w:vMerge/>
          </w:tcPr>
          <w:p w:rsidR="002E2BF2" w:rsidRPr="00ED3590" w:rsidRDefault="002E2BF2" w:rsidP="002E2BF2">
            <w:pPr>
              <w:rPr>
                <w:color w:val="FF0000"/>
                <w:sz w:val="24"/>
                <w:szCs w:val="24"/>
              </w:rPr>
            </w:pPr>
          </w:p>
        </w:tc>
        <w:tc>
          <w:tcPr>
            <w:tcW w:w="1834" w:type="dxa"/>
            <w:vAlign w:val="center"/>
          </w:tcPr>
          <w:p w:rsidR="002E2BF2" w:rsidRDefault="002E2BF2" w:rsidP="002E2BF2">
            <w:pPr>
              <w:rPr>
                <w:rFonts w:ascii="Arial" w:hAnsi="Arial" w:cs="Arial"/>
              </w:rPr>
            </w:pPr>
            <w:r>
              <w:rPr>
                <w:rFonts w:ascii="Arial" w:hAnsi="Arial" w:cs="Arial"/>
              </w:rPr>
              <w:t>Impact</w:t>
            </w:r>
          </w:p>
        </w:tc>
        <w:tc>
          <w:tcPr>
            <w:tcW w:w="1809" w:type="dxa"/>
          </w:tcPr>
          <w:p w:rsidR="002E2BF2" w:rsidRPr="00ED3590" w:rsidRDefault="002E2BF2" w:rsidP="002E2BF2">
            <w:pPr>
              <w:rPr>
                <w:sz w:val="24"/>
                <w:szCs w:val="24"/>
              </w:rPr>
            </w:pPr>
          </w:p>
        </w:tc>
        <w:tc>
          <w:tcPr>
            <w:tcW w:w="1537" w:type="dxa"/>
          </w:tcPr>
          <w:p w:rsidR="002E2BF2" w:rsidRDefault="002E2BF2" w:rsidP="002E2BF2">
            <w:r w:rsidRPr="00804393">
              <w:rPr>
                <w:sz w:val="24"/>
                <w:szCs w:val="24"/>
              </w:rPr>
              <w:t>Medium</w:t>
            </w:r>
          </w:p>
        </w:tc>
        <w:tc>
          <w:tcPr>
            <w:tcW w:w="6661" w:type="dxa"/>
          </w:tcPr>
          <w:p w:rsidR="002E2BF2" w:rsidRPr="00ED3590" w:rsidRDefault="002E2BF2" w:rsidP="002E2BF2">
            <w:pPr>
              <w:rPr>
                <w:sz w:val="24"/>
                <w:szCs w:val="24"/>
              </w:rPr>
            </w:pPr>
            <w:r>
              <w:rPr>
                <w:sz w:val="24"/>
                <w:szCs w:val="24"/>
              </w:rPr>
              <w:t xml:space="preserve">Costumes to be allowed adequate space to move, marshals supervise.  </w:t>
            </w:r>
          </w:p>
        </w:tc>
        <w:tc>
          <w:tcPr>
            <w:tcW w:w="2204" w:type="dxa"/>
          </w:tcPr>
          <w:p w:rsidR="002E2BF2" w:rsidRDefault="002E2BF2" w:rsidP="002E2BF2">
            <w:r w:rsidRPr="005C2A11">
              <w:rPr>
                <w:rFonts w:cstheme="minorHAnsi"/>
                <w:sz w:val="24"/>
                <w:szCs w:val="24"/>
              </w:rPr>
              <w:t xml:space="preserve"> Low</w:t>
            </w:r>
          </w:p>
        </w:tc>
      </w:tr>
      <w:tr w:rsidR="002E2BF2" w:rsidRPr="00ED3590" w:rsidTr="003A0BAA">
        <w:tc>
          <w:tcPr>
            <w:tcW w:w="1514" w:type="dxa"/>
            <w:vMerge/>
          </w:tcPr>
          <w:p w:rsidR="002E2BF2" w:rsidRPr="00ED3590" w:rsidRDefault="002E2BF2" w:rsidP="002E2BF2">
            <w:pPr>
              <w:rPr>
                <w:color w:val="FF0000"/>
                <w:sz w:val="24"/>
                <w:szCs w:val="24"/>
              </w:rPr>
            </w:pPr>
          </w:p>
        </w:tc>
        <w:tc>
          <w:tcPr>
            <w:tcW w:w="1834" w:type="dxa"/>
            <w:vAlign w:val="center"/>
          </w:tcPr>
          <w:p w:rsidR="002E2BF2" w:rsidRDefault="002E2BF2" w:rsidP="002E2BF2">
            <w:pPr>
              <w:rPr>
                <w:rFonts w:ascii="Arial" w:hAnsi="Arial" w:cs="Arial"/>
              </w:rPr>
            </w:pPr>
            <w:r>
              <w:rPr>
                <w:rFonts w:ascii="Arial" w:hAnsi="Arial" w:cs="Arial"/>
              </w:rPr>
              <w:t>Impairment</w:t>
            </w:r>
          </w:p>
        </w:tc>
        <w:tc>
          <w:tcPr>
            <w:tcW w:w="1809" w:type="dxa"/>
          </w:tcPr>
          <w:p w:rsidR="002E2BF2" w:rsidRPr="00ED3590" w:rsidRDefault="002E2BF2" w:rsidP="002E2BF2">
            <w:pPr>
              <w:rPr>
                <w:sz w:val="24"/>
                <w:szCs w:val="24"/>
              </w:rPr>
            </w:pPr>
            <w:r>
              <w:rPr>
                <w:sz w:val="24"/>
                <w:szCs w:val="24"/>
              </w:rPr>
              <w:t>Troupe / members of public</w:t>
            </w:r>
          </w:p>
        </w:tc>
        <w:tc>
          <w:tcPr>
            <w:tcW w:w="1537" w:type="dxa"/>
          </w:tcPr>
          <w:p w:rsidR="002E2BF2" w:rsidRDefault="002E2BF2" w:rsidP="002E2BF2">
            <w:r w:rsidRPr="00804393">
              <w:rPr>
                <w:sz w:val="24"/>
                <w:szCs w:val="24"/>
              </w:rPr>
              <w:t>Medium</w:t>
            </w:r>
          </w:p>
        </w:tc>
        <w:tc>
          <w:tcPr>
            <w:tcW w:w="6661" w:type="dxa"/>
          </w:tcPr>
          <w:p w:rsidR="002E2BF2" w:rsidRPr="00ED3590" w:rsidRDefault="002E2BF2" w:rsidP="002E2BF2">
            <w:pPr>
              <w:rPr>
                <w:sz w:val="24"/>
                <w:szCs w:val="24"/>
              </w:rPr>
            </w:pPr>
            <w:r>
              <w:rPr>
                <w:sz w:val="24"/>
                <w:szCs w:val="24"/>
              </w:rPr>
              <w:t xml:space="preserve">No drugs or </w:t>
            </w:r>
            <w:r w:rsidR="00F46669">
              <w:rPr>
                <w:sz w:val="24"/>
                <w:szCs w:val="24"/>
              </w:rPr>
              <w:t>alcohol</w:t>
            </w:r>
            <w:r>
              <w:rPr>
                <w:sz w:val="24"/>
                <w:szCs w:val="24"/>
              </w:rPr>
              <w:t xml:space="preserve"> to be consumed before or during carnival</w:t>
            </w:r>
          </w:p>
        </w:tc>
        <w:tc>
          <w:tcPr>
            <w:tcW w:w="2204" w:type="dxa"/>
          </w:tcPr>
          <w:p w:rsidR="002E2BF2" w:rsidRDefault="002E2BF2" w:rsidP="002E2BF2">
            <w:r w:rsidRPr="005C2A11">
              <w:rPr>
                <w:rFonts w:cstheme="minorHAnsi"/>
                <w:sz w:val="24"/>
                <w:szCs w:val="24"/>
              </w:rPr>
              <w:t xml:space="preserve"> Low</w:t>
            </w:r>
          </w:p>
        </w:tc>
      </w:tr>
      <w:tr w:rsidR="009A45CA" w:rsidRPr="00ED3590" w:rsidTr="003A0BAA">
        <w:tc>
          <w:tcPr>
            <w:tcW w:w="1514" w:type="dxa"/>
            <w:vMerge/>
          </w:tcPr>
          <w:p w:rsidR="009A45CA" w:rsidRPr="00ED3590" w:rsidRDefault="009A45CA" w:rsidP="009A45CA">
            <w:pPr>
              <w:rPr>
                <w:color w:val="FF0000"/>
                <w:sz w:val="24"/>
                <w:szCs w:val="24"/>
              </w:rPr>
            </w:pPr>
          </w:p>
        </w:tc>
        <w:tc>
          <w:tcPr>
            <w:tcW w:w="1834" w:type="dxa"/>
            <w:vAlign w:val="center"/>
          </w:tcPr>
          <w:p w:rsidR="009A45CA" w:rsidRPr="00ED3590" w:rsidRDefault="009A45CA" w:rsidP="009A45CA">
            <w:pPr>
              <w:rPr>
                <w:sz w:val="24"/>
                <w:szCs w:val="24"/>
              </w:rPr>
            </w:pPr>
            <w:r w:rsidRPr="00ED3590">
              <w:rPr>
                <w:sz w:val="24"/>
                <w:szCs w:val="24"/>
              </w:rPr>
              <w:t>Crowd management</w:t>
            </w:r>
          </w:p>
          <w:p w:rsidR="009A45CA" w:rsidRPr="00ED3590" w:rsidRDefault="009A45CA" w:rsidP="009A45CA">
            <w:pPr>
              <w:rPr>
                <w:sz w:val="24"/>
                <w:szCs w:val="24"/>
              </w:rPr>
            </w:pPr>
            <w:r w:rsidRPr="00ED3590">
              <w:rPr>
                <w:sz w:val="24"/>
                <w:szCs w:val="24"/>
              </w:rPr>
              <w:t>(marshals)</w:t>
            </w:r>
          </w:p>
          <w:p w:rsidR="009A45CA" w:rsidRDefault="009A45CA" w:rsidP="009A45CA">
            <w:pPr>
              <w:rPr>
                <w:rFonts w:ascii="Arial" w:hAnsi="Arial" w:cs="Arial"/>
              </w:rPr>
            </w:pPr>
          </w:p>
        </w:tc>
        <w:tc>
          <w:tcPr>
            <w:tcW w:w="1809" w:type="dxa"/>
          </w:tcPr>
          <w:p w:rsidR="009A45CA" w:rsidRPr="00ED3590" w:rsidRDefault="009A45CA" w:rsidP="009A45CA">
            <w:pPr>
              <w:rPr>
                <w:sz w:val="24"/>
                <w:szCs w:val="24"/>
              </w:rPr>
            </w:pPr>
            <w:r>
              <w:rPr>
                <w:sz w:val="24"/>
                <w:szCs w:val="24"/>
              </w:rPr>
              <w:t xml:space="preserve">Troupe </w:t>
            </w:r>
          </w:p>
        </w:tc>
        <w:tc>
          <w:tcPr>
            <w:tcW w:w="1537" w:type="dxa"/>
          </w:tcPr>
          <w:p w:rsidR="009A45CA" w:rsidRPr="00ED3590" w:rsidRDefault="009A45CA" w:rsidP="009A45CA">
            <w:pPr>
              <w:rPr>
                <w:sz w:val="24"/>
                <w:szCs w:val="24"/>
              </w:rPr>
            </w:pPr>
            <w:r w:rsidRPr="00ED3590">
              <w:rPr>
                <w:sz w:val="24"/>
                <w:szCs w:val="24"/>
              </w:rPr>
              <w:t>High</w:t>
            </w:r>
          </w:p>
        </w:tc>
        <w:tc>
          <w:tcPr>
            <w:tcW w:w="6661" w:type="dxa"/>
          </w:tcPr>
          <w:p w:rsidR="009A45CA" w:rsidRDefault="009A45CA" w:rsidP="009A45CA">
            <w:pPr>
              <w:rPr>
                <w:sz w:val="24"/>
                <w:szCs w:val="24"/>
              </w:rPr>
            </w:pPr>
            <w:r>
              <w:rPr>
                <w:sz w:val="24"/>
                <w:szCs w:val="24"/>
              </w:rPr>
              <w:t>Event organiser have crowd control measures in place.</w:t>
            </w:r>
          </w:p>
          <w:p w:rsidR="009A45CA" w:rsidRDefault="009A45CA" w:rsidP="009A45CA">
            <w:pPr>
              <w:rPr>
                <w:sz w:val="24"/>
                <w:szCs w:val="24"/>
              </w:rPr>
            </w:pPr>
          </w:p>
          <w:p w:rsidR="009A45CA" w:rsidRDefault="009A45CA" w:rsidP="009A45CA">
            <w:pPr>
              <w:rPr>
                <w:sz w:val="24"/>
                <w:szCs w:val="24"/>
              </w:rPr>
            </w:pPr>
            <w:r w:rsidRPr="00ED3590">
              <w:rPr>
                <w:sz w:val="24"/>
                <w:szCs w:val="24"/>
              </w:rPr>
              <w:t xml:space="preserve">PA system in place.   </w:t>
            </w:r>
          </w:p>
          <w:p w:rsidR="009A45CA" w:rsidRPr="009A45CA" w:rsidRDefault="009A45CA" w:rsidP="009A45CA">
            <w:pPr>
              <w:rPr>
                <w:b/>
                <w:sz w:val="24"/>
                <w:szCs w:val="24"/>
              </w:rPr>
            </w:pPr>
          </w:p>
          <w:p w:rsidR="009A45CA" w:rsidRDefault="009A45CA" w:rsidP="009A45CA">
            <w:pPr>
              <w:rPr>
                <w:sz w:val="24"/>
                <w:szCs w:val="24"/>
              </w:rPr>
            </w:pPr>
            <w:r w:rsidRPr="00ED3590">
              <w:rPr>
                <w:sz w:val="24"/>
                <w:szCs w:val="24"/>
              </w:rPr>
              <w:t xml:space="preserve">Appropriate number of identifiable marshals on site, with radio system.   Marshals to be fully briefed prior to event.   </w:t>
            </w:r>
          </w:p>
          <w:p w:rsidR="0019160C" w:rsidRDefault="0019160C" w:rsidP="009A45CA">
            <w:pPr>
              <w:rPr>
                <w:sz w:val="24"/>
                <w:szCs w:val="24"/>
              </w:rPr>
            </w:pPr>
          </w:p>
          <w:p w:rsidR="0019160C" w:rsidRDefault="0019160C" w:rsidP="009A45CA">
            <w:pPr>
              <w:rPr>
                <w:sz w:val="24"/>
                <w:szCs w:val="24"/>
              </w:rPr>
            </w:pPr>
            <w:r>
              <w:rPr>
                <w:sz w:val="24"/>
                <w:szCs w:val="24"/>
              </w:rPr>
              <w:lastRenderedPageBreak/>
              <w:t xml:space="preserve">Troupe has (AVS) participants that may be at risk from previous known offenders.  SIA Marshals </w:t>
            </w:r>
            <w:r w:rsidR="00BB3400">
              <w:rPr>
                <w:sz w:val="24"/>
                <w:szCs w:val="24"/>
              </w:rPr>
              <w:t>have practised and known formation for protection of the group.</w:t>
            </w:r>
          </w:p>
          <w:p w:rsidR="009A45CA" w:rsidRPr="00ED3590" w:rsidRDefault="009A45CA" w:rsidP="009A45CA">
            <w:pPr>
              <w:rPr>
                <w:sz w:val="24"/>
                <w:szCs w:val="24"/>
              </w:rPr>
            </w:pPr>
          </w:p>
        </w:tc>
        <w:tc>
          <w:tcPr>
            <w:tcW w:w="2204" w:type="dxa"/>
          </w:tcPr>
          <w:p w:rsidR="009A45CA" w:rsidRPr="00ED3590" w:rsidRDefault="009A45CA" w:rsidP="009A45CA">
            <w:pPr>
              <w:rPr>
                <w:sz w:val="24"/>
                <w:szCs w:val="24"/>
              </w:rPr>
            </w:pPr>
            <w:r>
              <w:rPr>
                <w:sz w:val="24"/>
                <w:szCs w:val="24"/>
              </w:rPr>
              <w:lastRenderedPageBreak/>
              <w:t>Low</w:t>
            </w:r>
          </w:p>
        </w:tc>
      </w:tr>
      <w:tr w:rsidR="00AE4A78" w:rsidRPr="00ED3590" w:rsidTr="00417D72">
        <w:tc>
          <w:tcPr>
            <w:tcW w:w="1514" w:type="dxa"/>
          </w:tcPr>
          <w:p w:rsidR="00AE4A78" w:rsidRPr="00ED3590" w:rsidRDefault="00AE4A78" w:rsidP="00AE4A78">
            <w:pPr>
              <w:rPr>
                <w:sz w:val="24"/>
                <w:szCs w:val="24"/>
              </w:rPr>
            </w:pPr>
            <w:r w:rsidRPr="00ED3590">
              <w:rPr>
                <w:sz w:val="24"/>
                <w:szCs w:val="24"/>
              </w:rPr>
              <w:lastRenderedPageBreak/>
              <w:t xml:space="preserve">Moving vehicles </w:t>
            </w:r>
          </w:p>
        </w:tc>
        <w:tc>
          <w:tcPr>
            <w:tcW w:w="1834" w:type="dxa"/>
          </w:tcPr>
          <w:p w:rsidR="00AE4A78" w:rsidRPr="00ED3590" w:rsidRDefault="00AE4A78" w:rsidP="00AE4A78">
            <w:pPr>
              <w:rPr>
                <w:sz w:val="24"/>
                <w:szCs w:val="24"/>
              </w:rPr>
            </w:pPr>
            <w:r w:rsidRPr="00ED3590">
              <w:rPr>
                <w:sz w:val="24"/>
                <w:szCs w:val="24"/>
              </w:rPr>
              <w:t>Injuries caused by moving vehicles</w:t>
            </w:r>
          </w:p>
        </w:tc>
        <w:tc>
          <w:tcPr>
            <w:tcW w:w="1809" w:type="dxa"/>
          </w:tcPr>
          <w:p w:rsidR="00AE4A78" w:rsidRPr="00ED3590" w:rsidRDefault="00AE4A78" w:rsidP="00AE4A78">
            <w:pPr>
              <w:rPr>
                <w:sz w:val="24"/>
                <w:szCs w:val="24"/>
              </w:rPr>
            </w:pPr>
            <w:r w:rsidRPr="00ED3590">
              <w:rPr>
                <w:sz w:val="24"/>
                <w:szCs w:val="24"/>
              </w:rPr>
              <w:t>Members of the public /</w:t>
            </w:r>
          </w:p>
        </w:tc>
        <w:tc>
          <w:tcPr>
            <w:tcW w:w="1537" w:type="dxa"/>
          </w:tcPr>
          <w:p w:rsidR="00AE4A78" w:rsidRPr="00ED3590" w:rsidRDefault="00AE4A78" w:rsidP="00AE4A78">
            <w:pPr>
              <w:rPr>
                <w:sz w:val="24"/>
                <w:szCs w:val="24"/>
              </w:rPr>
            </w:pPr>
            <w:r w:rsidRPr="00ED3590">
              <w:rPr>
                <w:sz w:val="24"/>
                <w:szCs w:val="24"/>
              </w:rPr>
              <w:t>Medium</w:t>
            </w:r>
          </w:p>
        </w:tc>
        <w:tc>
          <w:tcPr>
            <w:tcW w:w="6661" w:type="dxa"/>
          </w:tcPr>
          <w:p w:rsidR="00AE4A78" w:rsidRPr="00ED3590" w:rsidRDefault="00AE4A78" w:rsidP="00AE4A78">
            <w:pPr>
              <w:rPr>
                <w:sz w:val="24"/>
                <w:szCs w:val="24"/>
              </w:rPr>
            </w:pPr>
            <w:r w:rsidRPr="00ED3590">
              <w:rPr>
                <w:sz w:val="24"/>
                <w:szCs w:val="24"/>
              </w:rPr>
              <w:t>Vehicle movement kept to minimum. Arena isolated by barriers to keep public away from moving exhibits. Mandatory 5 mph speed limit enforced by signs and identifiable marshals carrying mobile radios to summon assistance from Control.   First Aiders &amp; ambulance on site. All vehicles moved from site prior to event opening to public. Separate pedestrian zone in car park</w:t>
            </w:r>
          </w:p>
        </w:tc>
        <w:tc>
          <w:tcPr>
            <w:tcW w:w="2204" w:type="dxa"/>
          </w:tcPr>
          <w:p w:rsidR="00AE4A78" w:rsidRPr="00ED3590" w:rsidRDefault="00AE4A78" w:rsidP="00AE4A78">
            <w:pPr>
              <w:rPr>
                <w:sz w:val="24"/>
                <w:szCs w:val="24"/>
              </w:rPr>
            </w:pPr>
            <w:r w:rsidRPr="00ED3590">
              <w:rPr>
                <w:sz w:val="24"/>
                <w:szCs w:val="24"/>
              </w:rPr>
              <w:t>Low</w:t>
            </w:r>
          </w:p>
        </w:tc>
      </w:tr>
      <w:tr w:rsidR="008B49F4" w:rsidRPr="00ED3590" w:rsidTr="00417D72">
        <w:tc>
          <w:tcPr>
            <w:tcW w:w="1514" w:type="dxa"/>
          </w:tcPr>
          <w:p w:rsidR="008B49F4" w:rsidRPr="00ED3590" w:rsidRDefault="008B49F4" w:rsidP="008B49F4">
            <w:pPr>
              <w:rPr>
                <w:sz w:val="24"/>
                <w:szCs w:val="24"/>
              </w:rPr>
            </w:pPr>
            <w:r w:rsidRPr="00ED3590">
              <w:rPr>
                <w:sz w:val="24"/>
                <w:szCs w:val="24"/>
              </w:rPr>
              <w:br w:type="page"/>
              <w:t>Cash Collectors</w:t>
            </w:r>
          </w:p>
        </w:tc>
        <w:tc>
          <w:tcPr>
            <w:tcW w:w="1834" w:type="dxa"/>
          </w:tcPr>
          <w:p w:rsidR="008B49F4" w:rsidRPr="00ED3590" w:rsidRDefault="008B49F4" w:rsidP="008B49F4">
            <w:pPr>
              <w:rPr>
                <w:sz w:val="24"/>
                <w:szCs w:val="24"/>
              </w:rPr>
            </w:pPr>
            <w:r w:rsidRPr="00ED3590">
              <w:rPr>
                <w:sz w:val="24"/>
                <w:szCs w:val="24"/>
              </w:rPr>
              <w:t>Risk of theft / injury to cash collectors</w:t>
            </w:r>
          </w:p>
        </w:tc>
        <w:tc>
          <w:tcPr>
            <w:tcW w:w="1809" w:type="dxa"/>
          </w:tcPr>
          <w:p w:rsidR="008B49F4" w:rsidRPr="00ED3590" w:rsidRDefault="008B49F4" w:rsidP="008B49F4">
            <w:pPr>
              <w:rPr>
                <w:sz w:val="24"/>
                <w:szCs w:val="24"/>
              </w:rPr>
            </w:pPr>
            <w:r w:rsidRPr="00ED3590">
              <w:rPr>
                <w:sz w:val="24"/>
                <w:szCs w:val="24"/>
              </w:rPr>
              <w:t>Competitors / members of the public</w:t>
            </w:r>
          </w:p>
        </w:tc>
        <w:tc>
          <w:tcPr>
            <w:tcW w:w="1537" w:type="dxa"/>
          </w:tcPr>
          <w:p w:rsidR="008B49F4" w:rsidRPr="00ED3590" w:rsidRDefault="008B49F4" w:rsidP="008B49F4">
            <w:pPr>
              <w:rPr>
                <w:sz w:val="24"/>
                <w:szCs w:val="24"/>
              </w:rPr>
            </w:pPr>
            <w:r w:rsidRPr="00ED3590">
              <w:rPr>
                <w:sz w:val="24"/>
                <w:szCs w:val="24"/>
              </w:rPr>
              <w:t>Medium</w:t>
            </w:r>
          </w:p>
        </w:tc>
        <w:tc>
          <w:tcPr>
            <w:tcW w:w="6661" w:type="dxa"/>
          </w:tcPr>
          <w:p w:rsidR="008B49F4" w:rsidRDefault="008B49F4" w:rsidP="008B49F4">
            <w:pPr>
              <w:rPr>
                <w:sz w:val="24"/>
                <w:szCs w:val="24"/>
              </w:rPr>
            </w:pPr>
            <w:r>
              <w:rPr>
                <w:sz w:val="24"/>
                <w:szCs w:val="24"/>
              </w:rPr>
              <w:t>F</w:t>
            </w:r>
            <w:r w:rsidRPr="00ED3590">
              <w:rPr>
                <w:sz w:val="24"/>
                <w:szCs w:val="24"/>
              </w:rPr>
              <w:t>ully instructed inconspicuous persons carrying mobile radios to summon assistance if necessary</w:t>
            </w:r>
            <w:r>
              <w:rPr>
                <w:sz w:val="24"/>
                <w:szCs w:val="24"/>
              </w:rPr>
              <w:t>.</w:t>
            </w:r>
          </w:p>
          <w:p w:rsidR="008B49F4" w:rsidRDefault="008B49F4" w:rsidP="008B49F4">
            <w:pPr>
              <w:rPr>
                <w:sz w:val="24"/>
                <w:szCs w:val="24"/>
              </w:rPr>
            </w:pPr>
          </w:p>
          <w:p w:rsidR="008B49F4" w:rsidRPr="00ED3590" w:rsidRDefault="008B49F4" w:rsidP="008B49F4">
            <w:pPr>
              <w:rPr>
                <w:sz w:val="24"/>
                <w:szCs w:val="24"/>
              </w:rPr>
            </w:pPr>
            <w:r w:rsidRPr="00ED3590">
              <w:rPr>
                <w:sz w:val="24"/>
                <w:szCs w:val="24"/>
              </w:rPr>
              <w:t>Cash to be removed to secure area for counting and subsequent banking. Police notified of event</w:t>
            </w:r>
          </w:p>
          <w:p w:rsidR="008B49F4" w:rsidRPr="00ED3590" w:rsidRDefault="008B49F4" w:rsidP="008B49F4">
            <w:pPr>
              <w:rPr>
                <w:sz w:val="24"/>
                <w:szCs w:val="24"/>
              </w:rPr>
            </w:pPr>
          </w:p>
        </w:tc>
        <w:tc>
          <w:tcPr>
            <w:tcW w:w="2204" w:type="dxa"/>
          </w:tcPr>
          <w:p w:rsidR="008B49F4" w:rsidRPr="00ED3590" w:rsidRDefault="008B49F4" w:rsidP="008B49F4">
            <w:pPr>
              <w:rPr>
                <w:sz w:val="24"/>
                <w:szCs w:val="24"/>
              </w:rPr>
            </w:pPr>
            <w:r w:rsidRPr="00ED3590">
              <w:rPr>
                <w:sz w:val="24"/>
                <w:szCs w:val="24"/>
              </w:rPr>
              <w:t>Low</w:t>
            </w:r>
          </w:p>
        </w:tc>
      </w:tr>
      <w:tr w:rsidR="000B2F49" w:rsidRPr="00ED3590" w:rsidTr="009E713E">
        <w:tc>
          <w:tcPr>
            <w:tcW w:w="1514" w:type="dxa"/>
          </w:tcPr>
          <w:p w:rsidR="000B2F49" w:rsidRPr="00ED3590" w:rsidRDefault="000B2F49" w:rsidP="000B2F49">
            <w:pPr>
              <w:rPr>
                <w:sz w:val="24"/>
                <w:szCs w:val="24"/>
              </w:rPr>
            </w:pPr>
            <w:r w:rsidRPr="00ED3590">
              <w:rPr>
                <w:sz w:val="24"/>
                <w:szCs w:val="24"/>
              </w:rPr>
              <w:t>Music</w:t>
            </w:r>
          </w:p>
        </w:tc>
        <w:tc>
          <w:tcPr>
            <w:tcW w:w="1834" w:type="dxa"/>
          </w:tcPr>
          <w:p w:rsidR="000B2F49" w:rsidRPr="00ED3590" w:rsidRDefault="000B2F49" w:rsidP="000B2F49">
            <w:pPr>
              <w:rPr>
                <w:sz w:val="24"/>
                <w:szCs w:val="24"/>
              </w:rPr>
            </w:pPr>
            <w:r w:rsidRPr="00ED3590">
              <w:rPr>
                <w:sz w:val="24"/>
                <w:szCs w:val="24"/>
              </w:rPr>
              <w:t>Noise pollution</w:t>
            </w:r>
          </w:p>
        </w:tc>
        <w:tc>
          <w:tcPr>
            <w:tcW w:w="1809" w:type="dxa"/>
          </w:tcPr>
          <w:p w:rsidR="000B2F49" w:rsidRPr="00ED3590" w:rsidRDefault="000B2F49" w:rsidP="000B2F49">
            <w:pPr>
              <w:rPr>
                <w:sz w:val="24"/>
                <w:szCs w:val="24"/>
              </w:rPr>
            </w:pPr>
            <w:r w:rsidRPr="00ED3590">
              <w:rPr>
                <w:sz w:val="24"/>
                <w:szCs w:val="24"/>
              </w:rPr>
              <w:t xml:space="preserve">Local residents / </w:t>
            </w:r>
          </w:p>
          <w:p w:rsidR="000B2F49" w:rsidRPr="00ED3590" w:rsidRDefault="000B2F49" w:rsidP="000B2F49">
            <w:pPr>
              <w:rPr>
                <w:sz w:val="24"/>
                <w:szCs w:val="24"/>
              </w:rPr>
            </w:pPr>
            <w:r w:rsidRPr="00ED3590">
              <w:rPr>
                <w:sz w:val="24"/>
                <w:szCs w:val="24"/>
              </w:rPr>
              <w:t xml:space="preserve">Event attendees / Staff on site / </w:t>
            </w:r>
          </w:p>
          <w:p w:rsidR="000B2F49" w:rsidRDefault="000B2F49" w:rsidP="000B2F49">
            <w:pPr>
              <w:rPr>
                <w:sz w:val="24"/>
                <w:szCs w:val="24"/>
              </w:rPr>
            </w:pPr>
            <w:r w:rsidRPr="00ED3590">
              <w:rPr>
                <w:sz w:val="24"/>
                <w:szCs w:val="24"/>
              </w:rPr>
              <w:t>Local businesses</w:t>
            </w:r>
            <w:r w:rsidR="0049527A">
              <w:rPr>
                <w:sz w:val="24"/>
                <w:szCs w:val="24"/>
              </w:rPr>
              <w:t xml:space="preserve">. </w:t>
            </w:r>
          </w:p>
          <w:p w:rsidR="0049527A" w:rsidRPr="00ED3590" w:rsidRDefault="0049527A" w:rsidP="000B2F49">
            <w:pPr>
              <w:rPr>
                <w:sz w:val="24"/>
                <w:szCs w:val="24"/>
              </w:rPr>
            </w:pPr>
            <w:r>
              <w:rPr>
                <w:sz w:val="24"/>
                <w:szCs w:val="24"/>
              </w:rPr>
              <w:t>Troupe</w:t>
            </w:r>
          </w:p>
          <w:p w:rsidR="000B2F49" w:rsidRPr="00ED3590" w:rsidRDefault="000B2F49" w:rsidP="000B2F49">
            <w:pPr>
              <w:rPr>
                <w:sz w:val="24"/>
                <w:szCs w:val="24"/>
              </w:rPr>
            </w:pPr>
          </w:p>
        </w:tc>
        <w:tc>
          <w:tcPr>
            <w:tcW w:w="1537" w:type="dxa"/>
          </w:tcPr>
          <w:p w:rsidR="000B2F49" w:rsidRPr="00ED3590" w:rsidRDefault="000B2F49" w:rsidP="000B2F49">
            <w:pPr>
              <w:rPr>
                <w:sz w:val="24"/>
                <w:szCs w:val="24"/>
              </w:rPr>
            </w:pPr>
            <w:r w:rsidRPr="00ED3590">
              <w:rPr>
                <w:sz w:val="24"/>
                <w:szCs w:val="24"/>
              </w:rPr>
              <w:t>Medium</w:t>
            </w:r>
          </w:p>
        </w:tc>
        <w:tc>
          <w:tcPr>
            <w:tcW w:w="6661" w:type="dxa"/>
          </w:tcPr>
          <w:p w:rsidR="000B2F49" w:rsidRPr="00ED3590" w:rsidRDefault="000B2F49" w:rsidP="000B2F49">
            <w:pPr>
              <w:rPr>
                <w:sz w:val="24"/>
                <w:szCs w:val="24"/>
              </w:rPr>
            </w:pPr>
            <w:r w:rsidRPr="00ED3590">
              <w:rPr>
                <w:sz w:val="24"/>
                <w:szCs w:val="24"/>
              </w:rPr>
              <w:t xml:space="preserve">Ensure full compliance with all Noise/Music conditions as detailed in “Conditions of Hire – Events in Parks” document, especially those on the final page.    </w:t>
            </w:r>
          </w:p>
          <w:p w:rsidR="000B2F49" w:rsidRPr="00ED3590" w:rsidRDefault="000B2F49" w:rsidP="000B2F49">
            <w:pPr>
              <w:rPr>
                <w:sz w:val="24"/>
                <w:szCs w:val="24"/>
              </w:rPr>
            </w:pPr>
          </w:p>
          <w:p w:rsidR="000B2F49" w:rsidRPr="00ED3590" w:rsidRDefault="000B2F49" w:rsidP="000B2F49">
            <w:pPr>
              <w:rPr>
                <w:sz w:val="24"/>
                <w:szCs w:val="24"/>
              </w:rPr>
            </w:pPr>
            <w:r w:rsidRPr="00ED3590">
              <w:rPr>
                <w:sz w:val="24"/>
                <w:szCs w:val="24"/>
              </w:rPr>
              <w:t xml:space="preserve">Work with Environmental Protection Team (Noise Control) to ensure full compliance and prevent noise pollution.     </w:t>
            </w:r>
          </w:p>
          <w:p w:rsidR="000B2F49" w:rsidRPr="00ED3590" w:rsidRDefault="000B2F49" w:rsidP="0049527A">
            <w:pPr>
              <w:rPr>
                <w:sz w:val="24"/>
                <w:szCs w:val="24"/>
              </w:rPr>
            </w:pPr>
          </w:p>
        </w:tc>
        <w:tc>
          <w:tcPr>
            <w:tcW w:w="2204" w:type="dxa"/>
          </w:tcPr>
          <w:p w:rsidR="000B2F49" w:rsidRPr="00ED3590" w:rsidRDefault="000B2F49" w:rsidP="000B2F49">
            <w:pPr>
              <w:rPr>
                <w:sz w:val="24"/>
                <w:szCs w:val="24"/>
              </w:rPr>
            </w:pPr>
            <w:r w:rsidRPr="00ED3590">
              <w:rPr>
                <w:sz w:val="24"/>
                <w:szCs w:val="24"/>
              </w:rPr>
              <w:t>Low</w:t>
            </w:r>
          </w:p>
        </w:tc>
      </w:tr>
      <w:tr w:rsidR="00DB6EB8" w:rsidRPr="00ED3590" w:rsidTr="008B20C5">
        <w:tc>
          <w:tcPr>
            <w:tcW w:w="1514" w:type="dxa"/>
            <w:vMerge w:val="restart"/>
          </w:tcPr>
          <w:p w:rsidR="00DB6EB8" w:rsidRDefault="00DB6EB8" w:rsidP="004119D7">
            <w:pPr>
              <w:rPr>
                <w:color w:val="FF0000"/>
                <w:sz w:val="24"/>
                <w:szCs w:val="24"/>
              </w:rPr>
            </w:pPr>
            <w:r w:rsidRPr="006C59E3">
              <w:rPr>
                <w:color w:val="FF0000"/>
                <w:sz w:val="24"/>
                <w:szCs w:val="24"/>
              </w:rPr>
              <w:t>Stage Performance</w:t>
            </w:r>
          </w:p>
          <w:p w:rsidR="00260360" w:rsidRDefault="00260360" w:rsidP="004119D7">
            <w:pPr>
              <w:rPr>
                <w:color w:val="FF0000"/>
                <w:sz w:val="24"/>
                <w:szCs w:val="24"/>
              </w:rPr>
            </w:pPr>
          </w:p>
          <w:p w:rsidR="00260360" w:rsidRDefault="00260360" w:rsidP="004119D7">
            <w:pPr>
              <w:rPr>
                <w:color w:val="FF0000"/>
                <w:sz w:val="24"/>
                <w:szCs w:val="24"/>
              </w:rPr>
            </w:pPr>
            <w:r>
              <w:rPr>
                <w:color w:val="FF0000"/>
                <w:sz w:val="24"/>
                <w:szCs w:val="24"/>
              </w:rPr>
              <w:t xml:space="preserve">And </w:t>
            </w:r>
          </w:p>
          <w:p w:rsidR="00260360" w:rsidRDefault="00260360" w:rsidP="004119D7">
            <w:pPr>
              <w:rPr>
                <w:color w:val="FF0000"/>
                <w:sz w:val="24"/>
                <w:szCs w:val="24"/>
              </w:rPr>
            </w:pPr>
          </w:p>
          <w:p w:rsidR="00260360" w:rsidRPr="00ED3590" w:rsidRDefault="00260360" w:rsidP="004119D7">
            <w:pPr>
              <w:rPr>
                <w:color w:val="FF0000"/>
                <w:sz w:val="24"/>
                <w:szCs w:val="24"/>
              </w:rPr>
            </w:pPr>
            <w:r>
              <w:rPr>
                <w:color w:val="FF0000"/>
                <w:sz w:val="24"/>
                <w:szCs w:val="24"/>
              </w:rPr>
              <w:t>Float</w:t>
            </w:r>
          </w:p>
        </w:tc>
        <w:tc>
          <w:tcPr>
            <w:tcW w:w="1834" w:type="dxa"/>
          </w:tcPr>
          <w:p w:rsidR="00DB6EB8" w:rsidRPr="00ED3590" w:rsidRDefault="00DB6EB8" w:rsidP="00085E17">
            <w:pPr>
              <w:rPr>
                <w:rFonts w:cstheme="minorHAnsi"/>
                <w:sz w:val="24"/>
                <w:szCs w:val="24"/>
              </w:rPr>
            </w:pPr>
            <w:r w:rsidRPr="00ED3590">
              <w:rPr>
                <w:rFonts w:cstheme="minorHAnsi"/>
                <w:sz w:val="24"/>
                <w:szCs w:val="24"/>
              </w:rPr>
              <w:t xml:space="preserve">Stage – falling off, slipping. </w:t>
            </w:r>
          </w:p>
        </w:tc>
        <w:tc>
          <w:tcPr>
            <w:tcW w:w="1809" w:type="dxa"/>
          </w:tcPr>
          <w:p w:rsidR="00DB6EB8" w:rsidRPr="00ED3590" w:rsidRDefault="00DB6EB8" w:rsidP="00085E17">
            <w:pPr>
              <w:rPr>
                <w:rFonts w:cstheme="minorHAnsi"/>
                <w:sz w:val="24"/>
                <w:szCs w:val="24"/>
              </w:rPr>
            </w:pPr>
            <w:r w:rsidRPr="00ED3590">
              <w:rPr>
                <w:rFonts w:cstheme="minorHAnsi"/>
                <w:sz w:val="24"/>
                <w:szCs w:val="24"/>
              </w:rPr>
              <w:t xml:space="preserve">Performers setting up, and performing.    </w:t>
            </w:r>
          </w:p>
          <w:p w:rsidR="00DB6EB8" w:rsidRPr="00ED3590" w:rsidRDefault="00DB6EB8" w:rsidP="00085E17">
            <w:pPr>
              <w:rPr>
                <w:rFonts w:cstheme="minorHAnsi"/>
                <w:sz w:val="24"/>
                <w:szCs w:val="24"/>
              </w:rPr>
            </w:pPr>
          </w:p>
          <w:p w:rsidR="00DB6EB8" w:rsidRPr="00ED3590" w:rsidRDefault="00DB6EB8" w:rsidP="00085E17">
            <w:pPr>
              <w:rPr>
                <w:rFonts w:cstheme="minorHAnsi"/>
                <w:sz w:val="24"/>
                <w:szCs w:val="24"/>
              </w:rPr>
            </w:pPr>
            <w:r w:rsidRPr="00ED3590">
              <w:rPr>
                <w:rFonts w:cstheme="minorHAnsi"/>
                <w:sz w:val="24"/>
                <w:szCs w:val="24"/>
              </w:rPr>
              <w:t xml:space="preserve">Members of public outside of performance times. </w:t>
            </w:r>
          </w:p>
        </w:tc>
        <w:tc>
          <w:tcPr>
            <w:tcW w:w="1537" w:type="dxa"/>
          </w:tcPr>
          <w:p w:rsidR="00DB6EB8" w:rsidRPr="00ED3590" w:rsidRDefault="002E2BF2" w:rsidP="00085E17">
            <w:pPr>
              <w:rPr>
                <w:rFonts w:cstheme="minorHAnsi"/>
                <w:sz w:val="24"/>
                <w:szCs w:val="24"/>
              </w:rPr>
            </w:pPr>
            <w:r>
              <w:rPr>
                <w:rFonts w:cstheme="minorHAnsi"/>
                <w:sz w:val="24"/>
                <w:szCs w:val="24"/>
              </w:rPr>
              <w:t>Low</w:t>
            </w:r>
          </w:p>
        </w:tc>
        <w:tc>
          <w:tcPr>
            <w:tcW w:w="6661" w:type="dxa"/>
          </w:tcPr>
          <w:p w:rsidR="00DB6EB8" w:rsidRPr="00ED3590" w:rsidRDefault="00DB6EB8" w:rsidP="00085E17">
            <w:pPr>
              <w:rPr>
                <w:rFonts w:cstheme="minorHAnsi"/>
                <w:sz w:val="24"/>
                <w:szCs w:val="24"/>
              </w:rPr>
            </w:pPr>
            <w:r w:rsidRPr="00ED3590">
              <w:rPr>
                <w:rFonts w:cstheme="minorHAnsi"/>
                <w:sz w:val="24"/>
                <w:szCs w:val="24"/>
              </w:rPr>
              <w:t xml:space="preserve">Mobile stage delivered with Anti-slip additive in floor paint and white or yellow lines painted along edges.   </w:t>
            </w:r>
          </w:p>
          <w:p w:rsidR="00DB6EB8" w:rsidRPr="00ED3590" w:rsidRDefault="00DB6EB8" w:rsidP="00085E17">
            <w:pPr>
              <w:rPr>
                <w:rFonts w:cstheme="minorHAnsi"/>
                <w:sz w:val="24"/>
                <w:szCs w:val="24"/>
              </w:rPr>
            </w:pPr>
            <w:r w:rsidRPr="00ED3590">
              <w:rPr>
                <w:rFonts w:cstheme="minorHAnsi"/>
                <w:sz w:val="24"/>
                <w:szCs w:val="24"/>
              </w:rPr>
              <w:t xml:space="preserve">Mobile stage crew ensures step units fastened to stage.  Mobile stage is fully covered, in incidents of heavy rain stage will be mopped between perform by stage crew.   </w:t>
            </w:r>
          </w:p>
          <w:p w:rsidR="00DB6EB8" w:rsidRDefault="00DB6EB8" w:rsidP="00085E17">
            <w:pPr>
              <w:rPr>
                <w:rFonts w:cstheme="minorHAnsi"/>
                <w:sz w:val="24"/>
                <w:szCs w:val="24"/>
              </w:rPr>
            </w:pPr>
            <w:r w:rsidRPr="00ED3590">
              <w:rPr>
                <w:rFonts w:cstheme="minorHAnsi"/>
                <w:sz w:val="24"/>
                <w:szCs w:val="24"/>
              </w:rPr>
              <w:t xml:space="preserve">Stage access monitored at all times by stage crew.  </w:t>
            </w:r>
          </w:p>
          <w:p w:rsidR="00DB6EB8" w:rsidRDefault="00DB6EB8" w:rsidP="00085E17">
            <w:pPr>
              <w:rPr>
                <w:rFonts w:cstheme="minorHAnsi"/>
                <w:sz w:val="24"/>
                <w:szCs w:val="24"/>
              </w:rPr>
            </w:pPr>
          </w:p>
          <w:p w:rsidR="00DB6EB8" w:rsidRPr="00ED3590" w:rsidRDefault="00DB6EB8" w:rsidP="00DB6EB8">
            <w:pPr>
              <w:rPr>
                <w:rFonts w:cstheme="minorHAnsi"/>
                <w:sz w:val="24"/>
                <w:szCs w:val="24"/>
              </w:rPr>
            </w:pPr>
            <w:r w:rsidRPr="00ED3590">
              <w:rPr>
                <w:rFonts w:cstheme="minorHAnsi"/>
                <w:sz w:val="24"/>
                <w:szCs w:val="24"/>
              </w:rPr>
              <w:t>Mobile stage team to ensure their equipment is maintained and delivered in accordance with their policy.</w:t>
            </w:r>
          </w:p>
          <w:p w:rsidR="00DB6EB8" w:rsidRPr="00ED3590" w:rsidRDefault="00DB6EB8" w:rsidP="00DB6EB8">
            <w:pPr>
              <w:rPr>
                <w:rFonts w:cstheme="minorHAnsi"/>
                <w:sz w:val="24"/>
                <w:szCs w:val="24"/>
              </w:rPr>
            </w:pPr>
            <w:r w:rsidRPr="00ED3590">
              <w:rPr>
                <w:rFonts w:cstheme="minorHAnsi"/>
                <w:sz w:val="24"/>
                <w:szCs w:val="24"/>
              </w:rPr>
              <w:t xml:space="preserve"> Mobile stage team to carry PLI  </w:t>
            </w:r>
          </w:p>
          <w:p w:rsidR="00DB6EB8" w:rsidRPr="00ED3590" w:rsidRDefault="00DB6EB8" w:rsidP="00DB6EB8">
            <w:pPr>
              <w:rPr>
                <w:rFonts w:cstheme="minorHAnsi"/>
                <w:sz w:val="24"/>
                <w:szCs w:val="24"/>
              </w:rPr>
            </w:pPr>
            <w:r w:rsidRPr="00ED3590">
              <w:rPr>
                <w:rFonts w:cstheme="minorHAnsi"/>
                <w:sz w:val="24"/>
                <w:szCs w:val="24"/>
              </w:rPr>
              <w:t>Festival Stage Crew to ensure stage mopped between performances and monitor stage access at all times.</w:t>
            </w:r>
          </w:p>
        </w:tc>
        <w:tc>
          <w:tcPr>
            <w:tcW w:w="2204" w:type="dxa"/>
          </w:tcPr>
          <w:p w:rsidR="00DB6EB8" w:rsidRPr="00ED3590" w:rsidRDefault="00DB6EB8" w:rsidP="00085E17">
            <w:pPr>
              <w:rPr>
                <w:rFonts w:cstheme="minorHAnsi"/>
                <w:sz w:val="24"/>
                <w:szCs w:val="24"/>
              </w:rPr>
            </w:pPr>
            <w:r w:rsidRPr="00ED3590">
              <w:rPr>
                <w:rFonts w:cstheme="minorHAnsi"/>
                <w:sz w:val="24"/>
                <w:szCs w:val="24"/>
              </w:rPr>
              <w:t xml:space="preserve"> </w:t>
            </w:r>
            <w:r>
              <w:rPr>
                <w:rFonts w:cstheme="minorHAnsi"/>
                <w:sz w:val="24"/>
                <w:szCs w:val="24"/>
              </w:rPr>
              <w:t>Low</w:t>
            </w:r>
          </w:p>
        </w:tc>
      </w:tr>
      <w:tr w:rsidR="00407A53" w:rsidRPr="00ED3590" w:rsidTr="00C3192A">
        <w:tc>
          <w:tcPr>
            <w:tcW w:w="1514" w:type="dxa"/>
            <w:vMerge/>
          </w:tcPr>
          <w:p w:rsidR="00407A53" w:rsidRPr="00ED3590" w:rsidRDefault="00407A53" w:rsidP="00407A53">
            <w:pPr>
              <w:rPr>
                <w:color w:val="FF0000"/>
                <w:sz w:val="24"/>
                <w:szCs w:val="24"/>
              </w:rPr>
            </w:pPr>
          </w:p>
        </w:tc>
        <w:tc>
          <w:tcPr>
            <w:tcW w:w="1834" w:type="dxa"/>
          </w:tcPr>
          <w:p w:rsidR="00407A53" w:rsidRPr="00ED3590" w:rsidRDefault="00407A53" w:rsidP="00407A53">
            <w:pPr>
              <w:rPr>
                <w:rFonts w:cstheme="minorHAnsi"/>
                <w:sz w:val="24"/>
                <w:szCs w:val="24"/>
              </w:rPr>
            </w:pPr>
            <w:r w:rsidRPr="00ED3590">
              <w:rPr>
                <w:rFonts w:cstheme="minorHAnsi"/>
                <w:sz w:val="24"/>
                <w:szCs w:val="24"/>
              </w:rPr>
              <w:t>Electrocution from lighting or sound equipment    Cast to check all measures present and working correctly before each performance.</w:t>
            </w:r>
          </w:p>
        </w:tc>
        <w:tc>
          <w:tcPr>
            <w:tcW w:w="1809" w:type="dxa"/>
          </w:tcPr>
          <w:p w:rsidR="00407A53" w:rsidRPr="00ED3590" w:rsidRDefault="00407A53" w:rsidP="00407A53">
            <w:pPr>
              <w:rPr>
                <w:rFonts w:cstheme="minorHAnsi"/>
                <w:sz w:val="24"/>
                <w:szCs w:val="24"/>
              </w:rPr>
            </w:pPr>
            <w:r w:rsidRPr="00ED3590">
              <w:rPr>
                <w:rFonts w:cstheme="minorHAnsi"/>
                <w:sz w:val="24"/>
                <w:szCs w:val="24"/>
              </w:rPr>
              <w:t xml:space="preserve">Performers,  Members of  public </w:t>
            </w:r>
          </w:p>
        </w:tc>
        <w:tc>
          <w:tcPr>
            <w:tcW w:w="1537" w:type="dxa"/>
          </w:tcPr>
          <w:p w:rsidR="00407A53" w:rsidRDefault="00407A53" w:rsidP="00407A53">
            <w:r w:rsidRPr="00DE5B4F">
              <w:rPr>
                <w:sz w:val="24"/>
                <w:szCs w:val="24"/>
              </w:rPr>
              <w:t>Medium</w:t>
            </w:r>
          </w:p>
        </w:tc>
        <w:tc>
          <w:tcPr>
            <w:tcW w:w="6661" w:type="dxa"/>
          </w:tcPr>
          <w:p w:rsidR="00407A53" w:rsidRDefault="00407A53" w:rsidP="00407A53">
            <w:pPr>
              <w:rPr>
                <w:rFonts w:cstheme="minorHAnsi"/>
                <w:sz w:val="24"/>
                <w:szCs w:val="24"/>
              </w:rPr>
            </w:pPr>
            <w:r w:rsidRPr="00ED3590">
              <w:rPr>
                <w:rFonts w:cstheme="minorHAnsi"/>
                <w:sz w:val="24"/>
                <w:szCs w:val="24"/>
              </w:rPr>
              <w:t xml:space="preserve">All connections to correct insulation. Fuse boxes to correct insulation Surge protection on all power supplies All electrical equipment PAT Tested, and visually checked by a competent person before each use.    All sound equipment kept under cover.  Strong beam torches on hand in case of complete power failure. </w:t>
            </w:r>
          </w:p>
          <w:p w:rsidR="00407A53" w:rsidRDefault="00407A53" w:rsidP="00407A53">
            <w:pPr>
              <w:rPr>
                <w:rFonts w:cstheme="minorHAnsi"/>
                <w:sz w:val="24"/>
                <w:szCs w:val="24"/>
              </w:rPr>
            </w:pPr>
          </w:p>
          <w:p w:rsidR="00407A53" w:rsidRPr="00ED3590" w:rsidRDefault="00407A53" w:rsidP="00407A53">
            <w:pPr>
              <w:rPr>
                <w:rFonts w:cstheme="minorHAnsi"/>
                <w:sz w:val="24"/>
                <w:szCs w:val="24"/>
              </w:rPr>
            </w:pPr>
            <w:r w:rsidRPr="00ED3590">
              <w:rPr>
                <w:rFonts w:cstheme="minorHAnsi"/>
                <w:sz w:val="24"/>
                <w:szCs w:val="24"/>
              </w:rPr>
              <w:t>Mobile State technician to ensure that their equipment is provided with the correct connections, insulators and surge protection which is appropriate for use with their equipment and in compliance with correct use of their equipment.  Mobile stage company to ensure that their equipment is PAT tested.  Festival Stage manager to ensure pat test certificate and check connections and equipment.  Festival stage manager to ensure equipment is kept under cover.  Festival Stage manager to ensure strong beam torches available.</w:t>
            </w:r>
          </w:p>
        </w:tc>
        <w:tc>
          <w:tcPr>
            <w:tcW w:w="2204" w:type="dxa"/>
          </w:tcPr>
          <w:p w:rsidR="00407A53" w:rsidRDefault="00407A53" w:rsidP="00407A53">
            <w:r w:rsidRPr="00A41B3F">
              <w:rPr>
                <w:rFonts w:cstheme="minorHAnsi"/>
                <w:sz w:val="24"/>
                <w:szCs w:val="24"/>
              </w:rPr>
              <w:t xml:space="preserve"> Low</w:t>
            </w:r>
          </w:p>
        </w:tc>
      </w:tr>
      <w:tr w:rsidR="00407A53" w:rsidRPr="00ED3590" w:rsidTr="00AC7BFB">
        <w:tc>
          <w:tcPr>
            <w:tcW w:w="1514" w:type="dxa"/>
            <w:vMerge/>
          </w:tcPr>
          <w:p w:rsidR="00407A53" w:rsidRPr="00ED3590" w:rsidRDefault="00407A53" w:rsidP="00407A53">
            <w:pPr>
              <w:rPr>
                <w:sz w:val="24"/>
                <w:szCs w:val="24"/>
              </w:rPr>
            </w:pPr>
          </w:p>
        </w:tc>
        <w:tc>
          <w:tcPr>
            <w:tcW w:w="1834" w:type="dxa"/>
          </w:tcPr>
          <w:p w:rsidR="00407A53" w:rsidRPr="00ED3590" w:rsidRDefault="00407A53" w:rsidP="00407A53">
            <w:pPr>
              <w:rPr>
                <w:rFonts w:cstheme="minorHAnsi"/>
                <w:sz w:val="24"/>
                <w:szCs w:val="24"/>
              </w:rPr>
            </w:pPr>
            <w:r w:rsidRPr="00ED3590">
              <w:rPr>
                <w:rFonts w:cstheme="minorHAnsi"/>
                <w:sz w:val="24"/>
                <w:szCs w:val="24"/>
              </w:rPr>
              <w:t xml:space="preserve">Fire - stage, costumes or  equipment </w:t>
            </w:r>
          </w:p>
        </w:tc>
        <w:tc>
          <w:tcPr>
            <w:tcW w:w="1809" w:type="dxa"/>
          </w:tcPr>
          <w:p w:rsidR="00407A53" w:rsidRPr="00ED3590" w:rsidRDefault="00407A53" w:rsidP="00407A53">
            <w:pPr>
              <w:rPr>
                <w:rFonts w:cstheme="minorHAnsi"/>
                <w:sz w:val="24"/>
                <w:szCs w:val="24"/>
              </w:rPr>
            </w:pPr>
            <w:r w:rsidRPr="00ED3590">
              <w:rPr>
                <w:rFonts w:cstheme="minorHAnsi"/>
                <w:sz w:val="24"/>
                <w:szCs w:val="24"/>
              </w:rPr>
              <w:t>Performers setting up or using during performance.  Members of  public</w:t>
            </w:r>
          </w:p>
        </w:tc>
        <w:tc>
          <w:tcPr>
            <w:tcW w:w="1537" w:type="dxa"/>
          </w:tcPr>
          <w:p w:rsidR="00407A53" w:rsidRDefault="00407A53" w:rsidP="00407A53">
            <w:r w:rsidRPr="00DE5B4F">
              <w:rPr>
                <w:sz w:val="24"/>
                <w:szCs w:val="24"/>
              </w:rPr>
              <w:t>Medium</w:t>
            </w:r>
          </w:p>
        </w:tc>
        <w:tc>
          <w:tcPr>
            <w:tcW w:w="6661" w:type="dxa"/>
          </w:tcPr>
          <w:p w:rsidR="00407A53" w:rsidRDefault="00407A53" w:rsidP="00407A53">
            <w:pPr>
              <w:rPr>
                <w:rFonts w:cstheme="minorHAnsi"/>
                <w:sz w:val="24"/>
                <w:szCs w:val="24"/>
              </w:rPr>
            </w:pPr>
            <w:r w:rsidRPr="00ED3590">
              <w:rPr>
                <w:rFonts w:cstheme="minorHAnsi"/>
                <w:sz w:val="24"/>
                <w:szCs w:val="24"/>
              </w:rPr>
              <w:t xml:space="preserve">Fireproofed fabric used on stage 2x </w:t>
            </w:r>
            <w:r w:rsidR="00F46669" w:rsidRPr="00ED3590">
              <w:rPr>
                <w:rFonts w:cstheme="minorHAnsi"/>
                <w:sz w:val="24"/>
                <w:szCs w:val="24"/>
              </w:rPr>
              <w:t>all-purpose</w:t>
            </w:r>
            <w:r w:rsidRPr="00ED3590">
              <w:rPr>
                <w:rFonts w:cstheme="minorHAnsi"/>
                <w:sz w:val="24"/>
                <w:szCs w:val="24"/>
              </w:rPr>
              <w:t xml:space="preserve"> fire extinguishers clearly identified on stage and back stage.  Mobile phones to call emergency services.  Two-way radios to communicate amongst team.    Fire service to attend festival.  </w:t>
            </w:r>
          </w:p>
          <w:p w:rsidR="00407A53" w:rsidRDefault="00407A53" w:rsidP="00407A53">
            <w:pPr>
              <w:rPr>
                <w:rFonts w:cstheme="minorHAnsi"/>
                <w:sz w:val="24"/>
                <w:szCs w:val="24"/>
              </w:rPr>
            </w:pPr>
          </w:p>
          <w:p w:rsidR="00407A53" w:rsidRPr="00ED3590" w:rsidRDefault="00407A53" w:rsidP="00407A53">
            <w:pPr>
              <w:rPr>
                <w:rFonts w:cstheme="minorHAnsi"/>
                <w:sz w:val="24"/>
                <w:szCs w:val="24"/>
              </w:rPr>
            </w:pPr>
            <w:r w:rsidRPr="00ED3590">
              <w:rPr>
                <w:rFonts w:cstheme="minorHAnsi"/>
                <w:sz w:val="24"/>
                <w:szCs w:val="24"/>
              </w:rPr>
              <w:t>Stage crew to check all measures present and working correctly before each performance.</w:t>
            </w:r>
          </w:p>
        </w:tc>
        <w:tc>
          <w:tcPr>
            <w:tcW w:w="2204" w:type="dxa"/>
          </w:tcPr>
          <w:p w:rsidR="00407A53" w:rsidRDefault="00407A53" w:rsidP="00407A53">
            <w:r w:rsidRPr="00A41B3F">
              <w:rPr>
                <w:rFonts w:cstheme="minorHAnsi"/>
                <w:sz w:val="24"/>
                <w:szCs w:val="24"/>
              </w:rPr>
              <w:t xml:space="preserve"> Low</w:t>
            </w:r>
          </w:p>
        </w:tc>
      </w:tr>
      <w:tr w:rsidR="00407A53" w:rsidRPr="00ED3590" w:rsidTr="00AC7BFB">
        <w:tc>
          <w:tcPr>
            <w:tcW w:w="1514" w:type="dxa"/>
            <w:vMerge/>
          </w:tcPr>
          <w:p w:rsidR="00407A53" w:rsidRPr="00ED3590" w:rsidRDefault="00407A53" w:rsidP="00407A53">
            <w:pPr>
              <w:rPr>
                <w:sz w:val="24"/>
                <w:szCs w:val="24"/>
              </w:rPr>
            </w:pPr>
          </w:p>
        </w:tc>
        <w:tc>
          <w:tcPr>
            <w:tcW w:w="1834" w:type="dxa"/>
          </w:tcPr>
          <w:p w:rsidR="00407A53" w:rsidRPr="00ED3590" w:rsidRDefault="00407A53" w:rsidP="00407A53">
            <w:pPr>
              <w:rPr>
                <w:rFonts w:cstheme="minorHAnsi"/>
                <w:sz w:val="24"/>
                <w:szCs w:val="24"/>
              </w:rPr>
            </w:pPr>
            <w:r w:rsidRPr="00ED3590">
              <w:rPr>
                <w:rFonts w:cstheme="minorHAnsi"/>
                <w:sz w:val="24"/>
                <w:szCs w:val="24"/>
              </w:rPr>
              <w:t xml:space="preserve">Electrical Cables – danger of tripping. </w:t>
            </w:r>
          </w:p>
        </w:tc>
        <w:tc>
          <w:tcPr>
            <w:tcW w:w="1809" w:type="dxa"/>
          </w:tcPr>
          <w:p w:rsidR="00407A53" w:rsidRPr="00ED3590" w:rsidRDefault="00407A53" w:rsidP="00407A53">
            <w:pPr>
              <w:rPr>
                <w:rFonts w:cstheme="minorHAnsi"/>
                <w:sz w:val="24"/>
                <w:szCs w:val="24"/>
              </w:rPr>
            </w:pPr>
            <w:r w:rsidRPr="00ED3590">
              <w:rPr>
                <w:rFonts w:cstheme="minorHAnsi"/>
                <w:sz w:val="24"/>
                <w:szCs w:val="24"/>
              </w:rPr>
              <w:t xml:space="preserve">Performers and  members of  public </w:t>
            </w:r>
          </w:p>
        </w:tc>
        <w:tc>
          <w:tcPr>
            <w:tcW w:w="1537" w:type="dxa"/>
          </w:tcPr>
          <w:p w:rsidR="00407A53" w:rsidRDefault="00407A53" w:rsidP="00407A53">
            <w:r w:rsidRPr="00DE5B4F">
              <w:rPr>
                <w:sz w:val="24"/>
                <w:szCs w:val="24"/>
              </w:rPr>
              <w:t>Medium</w:t>
            </w:r>
          </w:p>
        </w:tc>
        <w:tc>
          <w:tcPr>
            <w:tcW w:w="6661" w:type="dxa"/>
          </w:tcPr>
          <w:p w:rsidR="00407A53" w:rsidRDefault="00407A53" w:rsidP="00407A53">
            <w:pPr>
              <w:rPr>
                <w:rFonts w:cstheme="minorHAnsi"/>
                <w:sz w:val="24"/>
                <w:szCs w:val="24"/>
              </w:rPr>
            </w:pPr>
            <w:r w:rsidRPr="00ED3590">
              <w:rPr>
                <w:rFonts w:cstheme="minorHAnsi"/>
                <w:sz w:val="24"/>
                <w:szCs w:val="24"/>
              </w:rPr>
              <w:t xml:space="preserve"> All cables routed safely away from audience where possible.  All cables not able to be routed aware are made highly visible   Cables fixed by cable ties to rigging and / or </w:t>
            </w:r>
            <w:r w:rsidR="00F46669" w:rsidRPr="00ED3590">
              <w:rPr>
                <w:rFonts w:cstheme="minorHAnsi"/>
                <w:sz w:val="24"/>
                <w:szCs w:val="24"/>
              </w:rPr>
              <w:t>Gaffe</w:t>
            </w:r>
            <w:r w:rsidRPr="00ED3590">
              <w:rPr>
                <w:rFonts w:cstheme="minorHAnsi"/>
                <w:sz w:val="24"/>
                <w:szCs w:val="24"/>
              </w:rPr>
              <w:t xml:space="preserve"> taped to stage.  </w:t>
            </w:r>
            <w:r w:rsidRPr="00ED3590">
              <w:rPr>
                <w:rFonts w:cstheme="minorHAnsi"/>
                <w:sz w:val="24"/>
                <w:szCs w:val="24"/>
              </w:rPr>
              <w:t xml:space="preserve"> Cover where necessary. </w:t>
            </w:r>
          </w:p>
          <w:p w:rsidR="00407A53" w:rsidRPr="00ED3590" w:rsidRDefault="00407A53" w:rsidP="00407A53">
            <w:pPr>
              <w:rPr>
                <w:rFonts w:cstheme="minorHAnsi"/>
                <w:sz w:val="24"/>
                <w:szCs w:val="24"/>
              </w:rPr>
            </w:pPr>
            <w:r>
              <w:rPr>
                <w:rFonts w:cstheme="minorHAnsi"/>
                <w:sz w:val="24"/>
                <w:szCs w:val="24"/>
              </w:rPr>
              <w:t>S</w:t>
            </w:r>
            <w:r w:rsidRPr="00ED3590">
              <w:rPr>
                <w:rFonts w:cstheme="minorHAnsi"/>
                <w:sz w:val="24"/>
                <w:szCs w:val="24"/>
              </w:rPr>
              <w:t>tage management crew  to check layout</w:t>
            </w:r>
          </w:p>
        </w:tc>
        <w:tc>
          <w:tcPr>
            <w:tcW w:w="2204" w:type="dxa"/>
          </w:tcPr>
          <w:p w:rsidR="00407A53" w:rsidRDefault="00407A53" w:rsidP="00407A53">
            <w:r w:rsidRPr="00A41B3F">
              <w:rPr>
                <w:rFonts w:cstheme="minorHAnsi"/>
                <w:sz w:val="24"/>
                <w:szCs w:val="24"/>
              </w:rPr>
              <w:t xml:space="preserve"> Low</w:t>
            </w:r>
          </w:p>
        </w:tc>
      </w:tr>
      <w:tr w:rsidR="00407A53" w:rsidRPr="00ED3590" w:rsidTr="00AC7BFB">
        <w:tc>
          <w:tcPr>
            <w:tcW w:w="1514" w:type="dxa"/>
            <w:vMerge/>
          </w:tcPr>
          <w:p w:rsidR="00407A53" w:rsidRPr="00ED3590" w:rsidRDefault="00407A53" w:rsidP="00407A53">
            <w:pPr>
              <w:rPr>
                <w:sz w:val="24"/>
                <w:szCs w:val="24"/>
              </w:rPr>
            </w:pPr>
          </w:p>
        </w:tc>
        <w:tc>
          <w:tcPr>
            <w:tcW w:w="1834" w:type="dxa"/>
          </w:tcPr>
          <w:p w:rsidR="00407A53" w:rsidRPr="00ED3590" w:rsidRDefault="00407A53" w:rsidP="00407A53">
            <w:pPr>
              <w:jc w:val="center"/>
              <w:rPr>
                <w:rFonts w:cstheme="minorHAnsi"/>
                <w:sz w:val="24"/>
                <w:szCs w:val="24"/>
              </w:rPr>
            </w:pPr>
            <w:r w:rsidRPr="00ED3590">
              <w:rPr>
                <w:rFonts w:cstheme="minorHAnsi"/>
                <w:sz w:val="24"/>
                <w:szCs w:val="24"/>
              </w:rPr>
              <w:t xml:space="preserve">Seating/ crowd control – blocking  access, exits </w:t>
            </w:r>
          </w:p>
        </w:tc>
        <w:tc>
          <w:tcPr>
            <w:tcW w:w="1809" w:type="dxa"/>
          </w:tcPr>
          <w:p w:rsidR="00407A53" w:rsidRPr="00ED3590" w:rsidRDefault="00407A53" w:rsidP="00407A53">
            <w:pPr>
              <w:rPr>
                <w:rFonts w:cstheme="minorHAnsi"/>
                <w:sz w:val="24"/>
                <w:szCs w:val="24"/>
              </w:rPr>
            </w:pPr>
            <w:r w:rsidRPr="00ED3590">
              <w:rPr>
                <w:rFonts w:cstheme="minorHAnsi"/>
                <w:sz w:val="24"/>
                <w:szCs w:val="24"/>
              </w:rPr>
              <w:t xml:space="preserve">Members of  public </w:t>
            </w:r>
          </w:p>
        </w:tc>
        <w:tc>
          <w:tcPr>
            <w:tcW w:w="1537" w:type="dxa"/>
          </w:tcPr>
          <w:p w:rsidR="00407A53" w:rsidRDefault="00407A53" w:rsidP="00407A53">
            <w:r w:rsidRPr="00DE5B4F">
              <w:rPr>
                <w:sz w:val="24"/>
                <w:szCs w:val="24"/>
              </w:rPr>
              <w:t>Medium</w:t>
            </w:r>
          </w:p>
        </w:tc>
        <w:tc>
          <w:tcPr>
            <w:tcW w:w="6661" w:type="dxa"/>
          </w:tcPr>
          <w:p w:rsidR="00407A53" w:rsidRPr="00ED3590" w:rsidRDefault="00407A53" w:rsidP="00407A53">
            <w:pPr>
              <w:rPr>
                <w:rFonts w:cstheme="minorHAnsi"/>
                <w:sz w:val="24"/>
                <w:szCs w:val="24"/>
              </w:rPr>
            </w:pPr>
            <w:r>
              <w:rPr>
                <w:rFonts w:cstheme="minorHAnsi"/>
                <w:sz w:val="24"/>
                <w:szCs w:val="24"/>
              </w:rPr>
              <w:t>Event Organiser to manage</w:t>
            </w:r>
          </w:p>
        </w:tc>
        <w:tc>
          <w:tcPr>
            <w:tcW w:w="2204" w:type="dxa"/>
          </w:tcPr>
          <w:p w:rsidR="00407A53" w:rsidRDefault="00407A53" w:rsidP="00407A53">
            <w:r w:rsidRPr="00A41B3F">
              <w:rPr>
                <w:rFonts w:cstheme="minorHAnsi"/>
                <w:sz w:val="24"/>
                <w:szCs w:val="24"/>
              </w:rPr>
              <w:t xml:space="preserve"> Low</w:t>
            </w:r>
          </w:p>
        </w:tc>
      </w:tr>
      <w:tr w:rsidR="00407A53" w:rsidRPr="00ED3590" w:rsidTr="00AC7BFB">
        <w:tc>
          <w:tcPr>
            <w:tcW w:w="1514" w:type="dxa"/>
            <w:vMerge/>
          </w:tcPr>
          <w:p w:rsidR="00407A53" w:rsidRPr="00ED3590" w:rsidRDefault="00407A53" w:rsidP="00407A53">
            <w:pPr>
              <w:rPr>
                <w:b/>
                <w:bCs/>
                <w:sz w:val="24"/>
                <w:szCs w:val="24"/>
              </w:rPr>
            </w:pPr>
          </w:p>
        </w:tc>
        <w:tc>
          <w:tcPr>
            <w:tcW w:w="1834" w:type="dxa"/>
          </w:tcPr>
          <w:p w:rsidR="00407A53" w:rsidRPr="00ED3590" w:rsidRDefault="00407A53" w:rsidP="00407A53">
            <w:pPr>
              <w:jc w:val="center"/>
              <w:rPr>
                <w:rFonts w:cstheme="minorHAnsi"/>
                <w:sz w:val="24"/>
                <w:szCs w:val="24"/>
              </w:rPr>
            </w:pPr>
            <w:r w:rsidRPr="00ED3590">
              <w:rPr>
                <w:rFonts w:cstheme="minorHAnsi"/>
                <w:sz w:val="24"/>
                <w:szCs w:val="24"/>
              </w:rPr>
              <w:t xml:space="preserve">Manual handling of staging, props, equipment – loading, unloading, setting up.  </w:t>
            </w:r>
          </w:p>
        </w:tc>
        <w:tc>
          <w:tcPr>
            <w:tcW w:w="1809" w:type="dxa"/>
          </w:tcPr>
          <w:p w:rsidR="00407A53" w:rsidRPr="00ED3590" w:rsidRDefault="00407A53" w:rsidP="00407A53">
            <w:pPr>
              <w:jc w:val="center"/>
              <w:rPr>
                <w:rFonts w:cstheme="minorHAnsi"/>
                <w:sz w:val="24"/>
                <w:szCs w:val="24"/>
              </w:rPr>
            </w:pPr>
            <w:r w:rsidRPr="00ED3590">
              <w:rPr>
                <w:rFonts w:cstheme="minorHAnsi"/>
                <w:sz w:val="24"/>
                <w:szCs w:val="24"/>
              </w:rPr>
              <w:t xml:space="preserve">Performers and  occasionally  members of public before  and after show </w:t>
            </w:r>
          </w:p>
        </w:tc>
        <w:tc>
          <w:tcPr>
            <w:tcW w:w="1537" w:type="dxa"/>
          </w:tcPr>
          <w:p w:rsidR="00407A53" w:rsidRDefault="00407A53" w:rsidP="00407A53">
            <w:r w:rsidRPr="00DE5B4F">
              <w:rPr>
                <w:sz w:val="24"/>
                <w:szCs w:val="24"/>
              </w:rPr>
              <w:t>Medium</w:t>
            </w:r>
          </w:p>
        </w:tc>
        <w:tc>
          <w:tcPr>
            <w:tcW w:w="6661" w:type="dxa"/>
          </w:tcPr>
          <w:p w:rsidR="00407A53" w:rsidRDefault="00407A53" w:rsidP="00407A53">
            <w:pPr>
              <w:jc w:val="center"/>
              <w:rPr>
                <w:rFonts w:cstheme="minorHAnsi"/>
                <w:sz w:val="24"/>
                <w:szCs w:val="24"/>
              </w:rPr>
            </w:pPr>
            <w:r w:rsidRPr="00ED3590">
              <w:rPr>
                <w:rFonts w:cstheme="minorHAnsi"/>
                <w:sz w:val="24"/>
                <w:szCs w:val="24"/>
              </w:rPr>
              <w:t>Adequate time allocated for each performance group get in and get out and built into stage plan</w:t>
            </w:r>
            <w:r>
              <w:rPr>
                <w:rFonts w:cstheme="minorHAnsi"/>
                <w:sz w:val="24"/>
                <w:szCs w:val="24"/>
              </w:rPr>
              <w:t>.</w:t>
            </w:r>
          </w:p>
          <w:p w:rsidR="00407A53" w:rsidRDefault="00407A53" w:rsidP="00407A53">
            <w:pPr>
              <w:jc w:val="center"/>
              <w:rPr>
                <w:rFonts w:cstheme="minorHAnsi"/>
                <w:sz w:val="24"/>
                <w:szCs w:val="24"/>
              </w:rPr>
            </w:pPr>
          </w:p>
          <w:p w:rsidR="00407A53" w:rsidRPr="00ED3590" w:rsidRDefault="00407A53" w:rsidP="00407A53">
            <w:pPr>
              <w:jc w:val="center"/>
              <w:rPr>
                <w:rFonts w:cstheme="minorHAnsi"/>
                <w:sz w:val="24"/>
                <w:szCs w:val="24"/>
              </w:rPr>
            </w:pPr>
            <w:r w:rsidRPr="00ED3590">
              <w:rPr>
                <w:rFonts w:cstheme="minorHAnsi"/>
                <w:sz w:val="24"/>
                <w:szCs w:val="24"/>
              </w:rPr>
              <w:t>Festival Stage Manager to check any unforeseen obstacles or difficulties and to request assistance from stage crew or mobile stage company if required.</w:t>
            </w:r>
          </w:p>
        </w:tc>
        <w:tc>
          <w:tcPr>
            <w:tcW w:w="2204" w:type="dxa"/>
          </w:tcPr>
          <w:p w:rsidR="00407A53" w:rsidRDefault="00407A53" w:rsidP="00407A53">
            <w:r w:rsidRPr="00A41B3F">
              <w:rPr>
                <w:rFonts w:cstheme="minorHAnsi"/>
                <w:sz w:val="24"/>
                <w:szCs w:val="24"/>
              </w:rPr>
              <w:t xml:space="preserve"> Low</w:t>
            </w:r>
          </w:p>
        </w:tc>
      </w:tr>
      <w:tr w:rsidR="00407A53" w:rsidRPr="00ED3590" w:rsidTr="00AC7BFB">
        <w:tc>
          <w:tcPr>
            <w:tcW w:w="1514" w:type="dxa"/>
            <w:vMerge/>
          </w:tcPr>
          <w:p w:rsidR="00407A53" w:rsidRPr="00ED3590" w:rsidRDefault="00407A53" w:rsidP="00407A53">
            <w:pPr>
              <w:ind w:left="360"/>
              <w:rPr>
                <w:sz w:val="24"/>
                <w:szCs w:val="24"/>
              </w:rPr>
            </w:pPr>
          </w:p>
        </w:tc>
        <w:tc>
          <w:tcPr>
            <w:tcW w:w="1834" w:type="dxa"/>
          </w:tcPr>
          <w:p w:rsidR="00407A53" w:rsidRPr="00ED3590" w:rsidRDefault="00F46669" w:rsidP="00407A53">
            <w:pPr>
              <w:jc w:val="center"/>
              <w:rPr>
                <w:rFonts w:cstheme="minorHAnsi"/>
                <w:sz w:val="24"/>
                <w:szCs w:val="24"/>
              </w:rPr>
            </w:pPr>
            <w:r w:rsidRPr="00ED3590">
              <w:rPr>
                <w:rFonts w:cstheme="minorHAnsi"/>
                <w:sz w:val="24"/>
                <w:szCs w:val="24"/>
              </w:rPr>
              <w:t>Lightning</w:t>
            </w:r>
            <w:r w:rsidR="00407A53" w:rsidRPr="00ED3590">
              <w:rPr>
                <w:rFonts w:cstheme="minorHAnsi"/>
                <w:sz w:val="24"/>
                <w:szCs w:val="24"/>
              </w:rPr>
              <w:t xml:space="preserve"> strike  </w:t>
            </w:r>
          </w:p>
        </w:tc>
        <w:tc>
          <w:tcPr>
            <w:tcW w:w="1809" w:type="dxa"/>
          </w:tcPr>
          <w:p w:rsidR="00407A53" w:rsidRPr="00ED3590" w:rsidRDefault="00407A53" w:rsidP="00407A53">
            <w:pPr>
              <w:jc w:val="center"/>
              <w:rPr>
                <w:rFonts w:cstheme="minorHAnsi"/>
                <w:sz w:val="24"/>
                <w:szCs w:val="24"/>
              </w:rPr>
            </w:pPr>
            <w:r w:rsidRPr="00ED3590">
              <w:rPr>
                <w:rFonts w:cstheme="minorHAnsi"/>
                <w:sz w:val="24"/>
                <w:szCs w:val="24"/>
              </w:rPr>
              <w:t xml:space="preserve">Performers, audience. </w:t>
            </w:r>
          </w:p>
        </w:tc>
        <w:tc>
          <w:tcPr>
            <w:tcW w:w="1537" w:type="dxa"/>
          </w:tcPr>
          <w:p w:rsidR="00407A53" w:rsidRDefault="00407A53" w:rsidP="00407A53">
            <w:r w:rsidRPr="00D15CF3">
              <w:rPr>
                <w:rFonts w:cstheme="minorHAnsi"/>
                <w:sz w:val="24"/>
                <w:szCs w:val="24"/>
              </w:rPr>
              <w:t xml:space="preserve"> Low</w:t>
            </w:r>
          </w:p>
        </w:tc>
        <w:tc>
          <w:tcPr>
            <w:tcW w:w="6661" w:type="dxa"/>
          </w:tcPr>
          <w:p w:rsidR="00407A53" w:rsidRDefault="00407A53" w:rsidP="00407A53">
            <w:pPr>
              <w:rPr>
                <w:rFonts w:cstheme="minorHAnsi"/>
                <w:sz w:val="24"/>
                <w:szCs w:val="24"/>
              </w:rPr>
            </w:pPr>
            <w:r w:rsidRPr="00ED3590">
              <w:rPr>
                <w:rFonts w:cstheme="minorHAnsi"/>
                <w:sz w:val="24"/>
                <w:szCs w:val="24"/>
              </w:rPr>
              <w:t xml:space="preserve">Suspend performance in electrical storm.  Advise audience / performers to seek refuge in vehicles. </w:t>
            </w:r>
          </w:p>
          <w:p w:rsidR="00407A53" w:rsidRDefault="00407A53" w:rsidP="00407A53">
            <w:pPr>
              <w:rPr>
                <w:rFonts w:cstheme="minorHAnsi"/>
                <w:sz w:val="24"/>
                <w:szCs w:val="24"/>
              </w:rPr>
            </w:pPr>
          </w:p>
          <w:p w:rsidR="00407A53" w:rsidRPr="00ED3590" w:rsidRDefault="00407A53" w:rsidP="00407A53">
            <w:pPr>
              <w:rPr>
                <w:rFonts w:cstheme="minorHAnsi"/>
                <w:sz w:val="24"/>
                <w:szCs w:val="24"/>
              </w:rPr>
            </w:pPr>
            <w:r w:rsidRPr="00ED3590">
              <w:rPr>
                <w:rFonts w:cstheme="minorHAnsi"/>
                <w:sz w:val="24"/>
                <w:szCs w:val="24"/>
              </w:rPr>
              <w:t>On site manager to suspend performance  if necessary</w:t>
            </w:r>
          </w:p>
        </w:tc>
        <w:tc>
          <w:tcPr>
            <w:tcW w:w="2204" w:type="dxa"/>
          </w:tcPr>
          <w:p w:rsidR="00407A53" w:rsidRDefault="00407A53" w:rsidP="00407A53">
            <w:r w:rsidRPr="00A41B3F">
              <w:rPr>
                <w:rFonts w:cstheme="minorHAnsi"/>
                <w:sz w:val="24"/>
                <w:szCs w:val="24"/>
              </w:rPr>
              <w:t xml:space="preserve"> Low</w:t>
            </w:r>
          </w:p>
        </w:tc>
      </w:tr>
      <w:tr w:rsidR="00407A53" w:rsidRPr="00ED3590" w:rsidTr="00AC7BFB">
        <w:tc>
          <w:tcPr>
            <w:tcW w:w="1514" w:type="dxa"/>
            <w:vMerge/>
          </w:tcPr>
          <w:p w:rsidR="00407A53" w:rsidRPr="00ED3590" w:rsidRDefault="00407A53" w:rsidP="00407A53">
            <w:pPr>
              <w:rPr>
                <w:sz w:val="24"/>
                <w:szCs w:val="24"/>
              </w:rPr>
            </w:pPr>
          </w:p>
        </w:tc>
        <w:tc>
          <w:tcPr>
            <w:tcW w:w="1834" w:type="dxa"/>
          </w:tcPr>
          <w:p w:rsidR="00407A53" w:rsidRPr="00ED3590" w:rsidRDefault="00407A53" w:rsidP="00407A53">
            <w:pPr>
              <w:jc w:val="center"/>
              <w:rPr>
                <w:rFonts w:cstheme="minorHAnsi"/>
                <w:sz w:val="24"/>
                <w:szCs w:val="24"/>
              </w:rPr>
            </w:pPr>
            <w:r w:rsidRPr="00ED3590">
              <w:rPr>
                <w:rFonts w:cstheme="minorHAnsi"/>
                <w:sz w:val="24"/>
                <w:szCs w:val="24"/>
              </w:rPr>
              <w:t xml:space="preserve">Injury / Illness   </w:t>
            </w:r>
          </w:p>
        </w:tc>
        <w:tc>
          <w:tcPr>
            <w:tcW w:w="1809" w:type="dxa"/>
          </w:tcPr>
          <w:p w:rsidR="00407A53" w:rsidRPr="00ED3590" w:rsidRDefault="00407A53" w:rsidP="00407A53">
            <w:pPr>
              <w:jc w:val="center"/>
              <w:rPr>
                <w:rFonts w:cstheme="minorHAnsi"/>
                <w:sz w:val="24"/>
                <w:szCs w:val="24"/>
              </w:rPr>
            </w:pPr>
            <w:r w:rsidRPr="00ED3590">
              <w:rPr>
                <w:rFonts w:cstheme="minorHAnsi"/>
                <w:sz w:val="24"/>
                <w:szCs w:val="24"/>
              </w:rPr>
              <w:t xml:space="preserve">Performers,  audience </w:t>
            </w:r>
          </w:p>
        </w:tc>
        <w:tc>
          <w:tcPr>
            <w:tcW w:w="1537" w:type="dxa"/>
          </w:tcPr>
          <w:p w:rsidR="00407A53" w:rsidRDefault="00407A53" w:rsidP="00407A53">
            <w:r w:rsidRPr="00D15CF3">
              <w:rPr>
                <w:rFonts w:cstheme="minorHAnsi"/>
                <w:sz w:val="24"/>
                <w:szCs w:val="24"/>
              </w:rPr>
              <w:t xml:space="preserve"> Low</w:t>
            </w:r>
          </w:p>
        </w:tc>
        <w:tc>
          <w:tcPr>
            <w:tcW w:w="6661" w:type="dxa"/>
          </w:tcPr>
          <w:p w:rsidR="00407A53" w:rsidRDefault="0097096A" w:rsidP="00407A53">
            <w:pPr>
              <w:rPr>
                <w:rFonts w:cstheme="minorHAnsi"/>
                <w:sz w:val="24"/>
                <w:szCs w:val="24"/>
              </w:rPr>
            </w:pPr>
            <w:r>
              <w:rPr>
                <w:rFonts w:cstheme="minorHAnsi"/>
                <w:sz w:val="24"/>
                <w:szCs w:val="24"/>
              </w:rPr>
              <w:t>First aider with troupe and</w:t>
            </w:r>
            <w:r w:rsidR="00407A53" w:rsidRPr="00ED3590">
              <w:rPr>
                <w:rFonts w:cstheme="minorHAnsi"/>
                <w:sz w:val="24"/>
                <w:szCs w:val="24"/>
              </w:rPr>
              <w:t xml:space="preserve"> Fir</w:t>
            </w:r>
            <w:r>
              <w:rPr>
                <w:rFonts w:cstheme="minorHAnsi"/>
                <w:sz w:val="24"/>
                <w:szCs w:val="24"/>
              </w:rPr>
              <w:t xml:space="preserve">st aid kit available on float.  </w:t>
            </w:r>
            <w:r w:rsidR="00407A53" w:rsidRPr="00ED3590">
              <w:rPr>
                <w:rFonts w:cstheme="minorHAnsi"/>
                <w:sz w:val="24"/>
                <w:szCs w:val="24"/>
              </w:rPr>
              <w:t xml:space="preserve">Mobile phones to call emergency services. </w:t>
            </w:r>
          </w:p>
          <w:p w:rsidR="00407A53" w:rsidRDefault="00407A53" w:rsidP="00407A53">
            <w:pPr>
              <w:rPr>
                <w:rFonts w:cstheme="minorHAnsi"/>
                <w:sz w:val="24"/>
                <w:szCs w:val="24"/>
              </w:rPr>
            </w:pPr>
          </w:p>
          <w:p w:rsidR="00407A53" w:rsidRDefault="00407A53" w:rsidP="00407A53">
            <w:pPr>
              <w:rPr>
                <w:rFonts w:cstheme="minorHAnsi"/>
                <w:sz w:val="24"/>
                <w:szCs w:val="24"/>
              </w:rPr>
            </w:pPr>
          </w:p>
          <w:p w:rsidR="00407A53" w:rsidRPr="00ED3590" w:rsidRDefault="00407A53" w:rsidP="00407A53">
            <w:pPr>
              <w:rPr>
                <w:rFonts w:cstheme="minorHAnsi"/>
                <w:sz w:val="24"/>
                <w:szCs w:val="24"/>
              </w:rPr>
            </w:pPr>
            <w:r w:rsidRPr="00ED3590">
              <w:rPr>
                <w:rFonts w:cstheme="minorHAnsi"/>
                <w:sz w:val="24"/>
                <w:szCs w:val="24"/>
              </w:rPr>
              <w:t>On site manager and event manager to check measures in place prior to festival.</w:t>
            </w:r>
          </w:p>
        </w:tc>
        <w:tc>
          <w:tcPr>
            <w:tcW w:w="2204" w:type="dxa"/>
          </w:tcPr>
          <w:p w:rsidR="00407A53" w:rsidRDefault="00407A53" w:rsidP="00407A53">
            <w:r w:rsidRPr="00A41B3F">
              <w:rPr>
                <w:rFonts w:cstheme="minorHAnsi"/>
                <w:sz w:val="24"/>
                <w:szCs w:val="24"/>
              </w:rPr>
              <w:t xml:space="preserve"> Low</w:t>
            </w:r>
          </w:p>
        </w:tc>
      </w:tr>
      <w:tr w:rsidR="00407A53" w:rsidRPr="00ED3590" w:rsidTr="00AC7BFB">
        <w:tc>
          <w:tcPr>
            <w:tcW w:w="1514" w:type="dxa"/>
            <w:vMerge/>
          </w:tcPr>
          <w:p w:rsidR="00407A53" w:rsidRPr="00ED3590" w:rsidRDefault="00407A53" w:rsidP="00407A53">
            <w:pPr>
              <w:rPr>
                <w:sz w:val="24"/>
                <w:szCs w:val="24"/>
              </w:rPr>
            </w:pPr>
          </w:p>
        </w:tc>
        <w:tc>
          <w:tcPr>
            <w:tcW w:w="1834" w:type="dxa"/>
          </w:tcPr>
          <w:p w:rsidR="00407A53" w:rsidRPr="00ED3590" w:rsidRDefault="00407A53" w:rsidP="00407A53">
            <w:pPr>
              <w:jc w:val="center"/>
              <w:rPr>
                <w:rFonts w:cstheme="minorHAnsi"/>
                <w:sz w:val="24"/>
                <w:szCs w:val="24"/>
              </w:rPr>
            </w:pPr>
            <w:r w:rsidRPr="00ED3590">
              <w:rPr>
                <w:rFonts w:cstheme="minorHAnsi"/>
                <w:sz w:val="24"/>
                <w:szCs w:val="24"/>
              </w:rPr>
              <w:t xml:space="preserve">Insect stings   </w:t>
            </w:r>
          </w:p>
        </w:tc>
        <w:tc>
          <w:tcPr>
            <w:tcW w:w="1809" w:type="dxa"/>
          </w:tcPr>
          <w:p w:rsidR="00407A53" w:rsidRPr="00ED3590" w:rsidRDefault="00407A53" w:rsidP="00407A53">
            <w:pPr>
              <w:jc w:val="center"/>
              <w:rPr>
                <w:rFonts w:cstheme="minorHAnsi"/>
                <w:sz w:val="24"/>
                <w:szCs w:val="24"/>
              </w:rPr>
            </w:pPr>
            <w:r w:rsidRPr="00ED3590">
              <w:rPr>
                <w:rFonts w:cstheme="minorHAnsi"/>
                <w:sz w:val="24"/>
                <w:szCs w:val="24"/>
              </w:rPr>
              <w:t>Performers</w:t>
            </w:r>
          </w:p>
        </w:tc>
        <w:tc>
          <w:tcPr>
            <w:tcW w:w="1537" w:type="dxa"/>
          </w:tcPr>
          <w:p w:rsidR="00407A53" w:rsidRDefault="00407A53" w:rsidP="00407A53">
            <w:r w:rsidRPr="00D15CF3">
              <w:rPr>
                <w:rFonts w:cstheme="minorHAnsi"/>
                <w:sz w:val="24"/>
                <w:szCs w:val="24"/>
              </w:rPr>
              <w:t xml:space="preserve"> Low</w:t>
            </w:r>
          </w:p>
        </w:tc>
        <w:tc>
          <w:tcPr>
            <w:tcW w:w="6661" w:type="dxa"/>
          </w:tcPr>
          <w:p w:rsidR="00407A53" w:rsidRDefault="00407A53" w:rsidP="00407A53">
            <w:pPr>
              <w:jc w:val="center"/>
              <w:rPr>
                <w:rFonts w:cstheme="minorHAnsi"/>
                <w:sz w:val="24"/>
                <w:szCs w:val="24"/>
              </w:rPr>
            </w:pPr>
            <w:r w:rsidRPr="00ED3590">
              <w:rPr>
                <w:rFonts w:cstheme="minorHAnsi"/>
                <w:sz w:val="24"/>
                <w:szCs w:val="24"/>
              </w:rPr>
              <w:t>Insect repellent available to festival crew   First aid kit with antihistamine cream.</w:t>
            </w:r>
          </w:p>
          <w:p w:rsidR="00407A53" w:rsidRDefault="00407A53" w:rsidP="00407A53">
            <w:pPr>
              <w:jc w:val="center"/>
              <w:rPr>
                <w:rFonts w:cstheme="minorHAnsi"/>
                <w:sz w:val="24"/>
                <w:szCs w:val="24"/>
              </w:rPr>
            </w:pPr>
          </w:p>
          <w:p w:rsidR="00407A53" w:rsidRPr="00ED3590" w:rsidRDefault="00407A53" w:rsidP="00407A53">
            <w:pPr>
              <w:jc w:val="center"/>
              <w:rPr>
                <w:rFonts w:cstheme="minorHAnsi"/>
                <w:sz w:val="24"/>
                <w:szCs w:val="24"/>
              </w:rPr>
            </w:pPr>
            <w:r w:rsidRPr="00ED3590">
              <w:rPr>
                <w:rFonts w:cstheme="minorHAnsi"/>
                <w:sz w:val="24"/>
                <w:szCs w:val="24"/>
              </w:rPr>
              <w:t>On site manager and event manager to check measures in place prior to festival.</w:t>
            </w:r>
          </w:p>
        </w:tc>
        <w:tc>
          <w:tcPr>
            <w:tcW w:w="2204" w:type="dxa"/>
          </w:tcPr>
          <w:p w:rsidR="00407A53" w:rsidRDefault="00407A53" w:rsidP="00407A53">
            <w:r w:rsidRPr="00A41B3F">
              <w:rPr>
                <w:rFonts w:cstheme="minorHAnsi"/>
                <w:sz w:val="24"/>
                <w:szCs w:val="24"/>
              </w:rPr>
              <w:t xml:space="preserve"> Low</w:t>
            </w:r>
          </w:p>
        </w:tc>
      </w:tr>
      <w:tr w:rsidR="00407A53" w:rsidRPr="00ED3590" w:rsidTr="00AC7BFB">
        <w:tc>
          <w:tcPr>
            <w:tcW w:w="1514" w:type="dxa"/>
            <w:vMerge/>
          </w:tcPr>
          <w:p w:rsidR="00407A53" w:rsidRPr="00ED3590" w:rsidRDefault="00407A53" w:rsidP="00407A53">
            <w:pPr>
              <w:ind w:left="360"/>
              <w:rPr>
                <w:sz w:val="24"/>
                <w:szCs w:val="24"/>
              </w:rPr>
            </w:pPr>
          </w:p>
        </w:tc>
        <w:tc>
          <w:tcPr>
            <w:tcW w:w="1834" w:type="dxa"/>
          </w:tcPr>
          <w:p w:rsidR="00407A53" w:rsidRPr="00ED3590" w:rsidRDefault="00407A53" w:rsidP="00407A53">
            <w:pPr>
              <w:jc w:val="center"/>
              <w:rPr>
                <w:rFonts w:cstheme="minorHAnsi"/>
                <w:sz w:val="24"/>
                <w:szCs w:val="24"/>
              </w:rPr>
            </w:pPr>
            <w:r w:rsidRPr="00ED3590">
              <w:rPr>
                <w:rFonts w:cstheme="minorHAnsi"/>
                <w:sz w:val="24"/>
                <w:szCs w:val="24"/>
              </w:rPr>
              <w:t xml:space="preserve">Sunburn  </w:t>
            </w:r>
          </w:p>
        </w:tc>
        <w:tc>
          <w:tcPr>
            <w:tcW w:w="1809" w:type="dxa"/>
          </w:tcPr>
          <w:p w:rsidR="00407A53" w:rsidRPr="00ED3590" w:rsidRDefault="00407A53" w:rsidP="00407A53">
            <w:pPr>
              <w:jc w:val="center"/>
              <w:rPr>
                <w:rFonts w:cstheme="minorHAnsi"/>
                <w:sz w:val="24"/>
                <w:szCs w:val="24"/>
              </w:rPr>
            </w:pPr>
            <w:r w:rsidRPr="00ED3590">
              <w:rPr>
                <w:rFonts w:cstheme="minorHAnsi"/>
                <w:sz w:val="24"/>
                <w:szCs w:val="24"/>
              </w:rPr>
              <w:t>Performers</w:t>
            </w:r>
          </w:p>
        </w:tc>
        <w:tc>
          <w:tcPr>
            <w:tcW w:w="1537" w:type="dxa"/>
          </w:tcPr>
          <w:p w:rsidR="00407A53" w:rsidRDefault="00407A53" w:rsidP="00407A53">
            <w:r w:rsidRPr="00D15CF3">
              <w:rPr>
                <w:rFonts w:cstheme="minorHAnsi"/>
                <w:sz w:val="24"/>
                <w:szCs w:val="24"/>
              </w:rPr>
              <w:t xml:space="preserve"> Low</w:t>
            </w:r>
          </w:p>
        </w:tc>
        <w:tc>
          <w:tcPr>
            <w:tcW w:w="6661" w:type="dxa"/>
          </w:tcPr>
          <w:p w:rsidR="00407A53" w:rsidRDefault="00407A53" w:rsidP="00407A53">
            <w:pPr>
              <w:rPr>
                <w:rFonts w:cstheme="minorHAnsi"/>
                <w:sz w:val="24"/>
                <w:szCs w:val="24"/>
              </w:rPr>
            </w:pPr>
            <w:r w:rsidRPr="00ED3590">
              <w:rPr>
                <w:rFonts w:cstheme="minorHAnsi"/>
                <w:sz w:val="24"/>
                <w:szCs w:val="24"/>
              </w:rPr>
              <w:t xml:space="preserve">Protection advice and </w:t>
            </w:r>
            <w:r w:rsidR="00F46669" w:rsidRPr="00ED3590">
              <w:rPr>
                <w:rFonts w:cstheme="minorHAnsi"/>
                <w:sz w:val="24"/>
                <w:szCs w:val="24"/>
              </w:rPr>
              <w:t>sun cream</w:t>
            </w:r>
            <w:r w:rsidRPr="00ED3590">
              <w:rPr>
                <w:rFonts w:cstheme="minorHAnsi"/>
                <w:sz w:val="24"/>
                <w:szCs w:val="24"/>
              </w:rPr>
              <w:t xml:space="preserve"> available to festival crew</w:t>
            </w:r>
            <w:r>
              <w:rPr>
                <w:rFonts w:cstheme="minorHAnsi"/>
                <w:sz w:val="24"/>
                <w:szCs w:val="24"/>
              </w:rPr>
              <w:t>.</w:t>
            </w:r>
          </w:p>
          <w:p w:rsidR="00407A53" w:rsidRDefault="00407A53" w:rsidP="00407A53">
            <w:pPr>
              <w:rPr>
                <w:rFonts w:cstheme="minorHAnsi"/>
                <w:sz w:val="24"/>
                <w:szCs w:val="24"/>
              </w:rPr>
            </w:pPr>
          </w:p>
          <w:p w:rsidR="00407A53" w:rsidRPr="00ED3590" w:rsidRDefault="00407A53" w:rsidP="00407A53">
            <w:pPr>
              <w:rPr>
                <w:rFonts w:cstheme="minorHAnsi"/>
                <w:sz w:val="24"/>
                <w:szCs w:val="24"/>
              </w:rPr>
            </w:pPr>
            <w:r w:rsidRPr="00ED3590">
              <w:rPr>
                <w:rFonts w:cstheme="minorHAnsi"/>
                <w:sz w:val="24"/>
                <w:szCs w:val="24"/>
              </w:rPr>
              <w:t>On site manager and event manager to check measures in place prior to festival.</w:t>
            </w:r>
          </w:p>
        </w:tc>
        <w:tc>
          <w:tcPr>
            <w:tcW w:w="2204" w:type="dxa"/>
          </w:tcPr>
          <w:p w:rsidR="00407A53" w:rsidRDefault="00407A53" w:rsidP="00407A53">
            <w:r w:rsidRPr="00A41B3F">
              <w:rPr>
                <w:rFonts w:cstheme="minorHAnsi"/>
                <w:sz w:val="24"/>
                <w:szCs w:val="24"/>
              </w:rPr>
              <w:t xml:space="preserve"> Low</w:t>
            </w:r>
          </w:p>
        </w:tc>
      </w:tr>
      <w:tr w:rsidR="00260360" w:rsidRPr="00ED3590" w:rsidTr="00AC7BFB">
        <w:tc>
          <w:tcPr>
            <w:tcW w:w="1514" w:type="dxa"/>
          </w:tcPr>
          <w:p w:rsidR="00260360" w:rsidRPr="00ED3590" w:rsidRDefault="00260360" w:rsidP="00260360">
            <w:pPr>
              <w:ind w:left="360"/>
              <w:rPr>
                <w:sz w:val="24"/>
                <w:szCs w:val="24"/>
              </w:rPr>
            </w:pPr>
          </w:p>
        </w:tc>
        <w:tc>
          <w:tcPr>
            <w:tcW w:w="1834" w:type="dxa"/>
          </w:tcPr>
          <w:p w:rsidR="00260360" w:rsidRPr="00ED3590" w:rsidRDefault="00260360" w:rsidP="00260360">
            <w:pPr>
              <w:ind w:left="360"/>
              <w:rPr>
                <w:sz w:val="24"/>
                <w:szCs w:val="24"/>
              </w:rPr>
            </w:pPr>
            <w:r>
              <w:rPr>
                <w:sz w:val="24"/>
                <w:szCs w:val="24"/>
              </w:rPr>
              <w:t>Falling of Float</w:t>
            </w:r>
          </w:p>
        </w:tc>
        <w:tc>
          <w:tcPr>
            <w:tcW w:w="1809" w:type="dxa"/>
          </w:tcPr>
          <w:p w:rsidR="00260360" w:rsidRPr="00ED3590" w:rsidRDefault="00260360" w:rsidP="00260360">
            <w:pPr>
              <w:jc w:val="center"/>
              <w:rPr>
                <w:rFonts w:cstheme="minorHAnsi"/>
                <w:sz w:val="24"/>
                <w:szCs w:val="24"/>
              </w:rPr>
            </w:pPr>
            <w:r>
              <w:rPr>
                <w:rFonts w:cstheme="minorHAnsi"/>
                <w:sz w:val="24"/>
                <w:szCs w:val="24"/>
              </w:rPr>
              <w:t>Troupe</w:t>
            </w:r>
          </w:p>
        </w:tc>
        <w:tc>
          <w:tcPr>
            <w:tcW w:w="1537" w:type="dxa"/>
          </w:tcPr>
          <w:p w:rsidR="00260360" w:rsidRPr="00ED3590" w:rsidRDefault="00260360" w:rsidP="00260360">
            <w:pPr>
              <w:jc w:val="center"/>
              <w:rPr>
                <w:rFonts w:cstheme="minorHAnsi"/>
                <w:sz w:val="24"/>
                <w:szCs w:val="24"/>
              </w:rPr>
            </w:pPr>
            <w:r>
              <w:rPr>
                <w:rFonts w:cstheme="minorHAnsi"/>
                <w:sz w:val="24"/>
                <w:szCs w:val="24"/>
              </w:rPr>
              <w:t>Medium</w:t>
            </w:r>
          </w:p>
        </w:tc>
        <w:tc>
          <w:tcPr>
            <w:tcW w:w="6661" w:type="dxa"/>
          </w:tcPr>
          <w:p w:rsidR="00260360" w:rsidRDefault="00260360" w:rsidP="00260360">
            <w:pPr>
              <w:rPr>
                <w:rFonts w:cstheme="minorHAnsi"/>
                <w:sz w:val="24"/>
                <w:szCs w:val="24"/>
              </w:rPr>
            </w:pPr>
            <w:r>
              <w:rPr>
                <w:rFonts w:cstheme="minorHAnsi"/>
                <w:sz w:val="24"/>
                <w:szCs w:val="24"/>
              </w:rPr>
              <w:t>Only DJ and sound tech allowed on float.</w:t>
            </w:r>
          </w:p>
          <w:p w:rsidR="00260360" w:rsidRPr="00ED3590" w:rsidRDefault="005226B6" w:rsidP="00260360">
            <w:pPr>
              <w:rPr>
                <w:rFonts w:cstheme="minorHAnsi"/>
                <w:sz w:val="24"/>
                <w:szCs w:val="24"/>
              </w:rPr>
            </w:pPr>
            <w:r>
              <w:rPr>
                <w:rFonts w:cstheme="minorHAnsi"/>
                <w:sz w:val="24"/>
                <w:szCs w:val="24"/>
              </w:rPr>
              <w:t xml:space="preserve">Staff trained in health and safety and float management </w:t>
            </w:r>
          </w:p>
        </w:tc>
        <w:tc>
          <w:tcPr>
            <w:tcW w:w="2204" w:type="dxa"/>
          </w:tcPr>
          <w:p w:rsidR="00260360" w:rsidRPr="00A41B3F" w:rsidRDefault="005226B6" w:rsidP="00260360">
            <w:pPr>
              <w:rPr>
                <w:rFonts w:cstheme="minorHAnsi"/>
                <w:sz w:val="24"/>
                <w:szCs w:val="24"/>
              </w:rPr>
            </w:pPr>
            <w:r>
              <w:rPr>
                <w:rFonts w:cstheme="minorHAnsi"/>
                <w:sz w:val="24"/>
                <w:szCs w:val="24"/>
              </w:rPr>
              <w:t>Low</w:t>
            </w:r>
          </w:p>
        </w:tc>
      </w:tr>
    </w:tbl>
    <w:p w:rsidR="00ED3590" w:rsidRPr="00ED3590" w:rsidRDefault="00ED3590" w:rsidP="00ED3590">
      <w:pPr>
        <w:spacing w:after="0" w:line="240" w:lineRule="auto"/>
        <w:rPr>
          <w:sz w:val="24"/>
          <w:szCs w:val="24"/>
        </w:rPr>
      </w:pPr>
      <w:r w:rsidRPr="00ED3590">
        <w:rPr>
          <w:sz w:val="24"/>
          <w:szCs w:val="24"/>
        </w:rPr>
        <w:t>I hereby confirm that I will fully comply w</w:t>
      </w:r>
      <w:r>
        <w:rPr>
          <w:sz w:val="24"/>
          <w:szCs w:val="24"/>
        </w:rPr>
        <w:t>ith this Event Risk Assessment.</w:t>
      </w:r>
    </w:p>
    <w:p w:rsidR="00ED3590" w:rsidRPr="00ED3590" w:rsidRDefault="00ED3590" w:rsidP="00ED3590">
      <w:pPr>
        <w:spacing w:after="0" w:line="240" w:lineRule="auto"/>
        <w:rPr>
          <w:sz w:val="24"/>
          <w:szCs w:val="24"/>
        </w:rPr>
      </w:pPr>
      <w:r w:rsidRPr="00ED3590">
        <w:rPr>
          <w:sz w:val="24"/>
          <w:szCs w:val="24"/>
        </w:rPr>
        <w:t>Name of person completing Risk Assessment (printed):  Debra Knight</w:t>
      </w:r>
    </w:p>
    <w:p w:rsidR="00ED3590" w:rsidRPr="00ED3590" w:rsidRDefault="00ED3590" w:rsidP="00ED3590">
      <w:pPr>
        <w:spacing w:after="0" w:line="240" w:lineRule="auto"/>
        <w:rPr>
          <w:sz w:val="24"/>
          <w:szCs w:val="24"/>
        </w:rPr>
      </w:pPr>
      <w:r w:rsidRPr="00ED3590">
        <w:rPr>
          <w:sz w:val="24"/>
          <w:szCs w:val="24"/>
        </w:rPr>
        <w:t xml:space="preserve">Signature:  </w:t>
      </w:r>
      <w:r w:rsidRPr="00ED3590">
        <w:rPr>
          <w:noProof/>
          <w:sz w:val="24"/>
          <w:szCs w:val="24"/>
          <w:lang w:eastAsia="en-GB"/>
        </w:rPr>
        <w:drawing>
          <wp:inline distT="0" distB="0" distL="0" distR="0">
            <wp:extent cx="1590675" cy="742950"/>
            <wp:effectExtent l="19050" t="0" r="9525" b="0"/>
            <wp:docPr id="6"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7" cstate="print"/>
                    <a:srcRect/>
                    <a:stretch>
                      <a:fillRect/>
                    </a:stretch>
                  </pic:blipFill>
                  <pic:spPr bwMode="auto">
                    <a:xfrm>
                      <a:off x="0" y="0"/>
                      <a:ext cx="1590675" cy="742950"/>
                    </a:xfrm>
                    <a:prstGeom prst="rect">
                      <a:avLst/>
                    </a:prstGeom>
                    <a:noFill/>
                    <a:ln w="9525">
                      <a:noFill/>
                      <a:miter lim="800000"/>
                      <a:headEnd/>
                      <a:tailEnd/>
                    </a:ln>
                  </pic:spPr>
                </pic:pic>
              </a:graphicData>
            </a:graphic>
          </wp:inline>
        </w:drawing>
      </w:r>
      <w:r w:rsidR="00407A53">
        <w:rPr>
          <w:sz w:val="24"/>
          <w:szCs w:val="24"/>
        </w:rPr>
        <w:t xml:space="preserve">  Date: 31/03/2015</w:t>
      </w:r>
      <w:r w:rsidRPr="00ED3590">
        <w:rPr>
          <w:sz w:val="24"/>
          <w:szCs w:val="24"/>
        </w:rPr>
        <w:tab/>
        <w:t xml:space="preserve">  </w:t>
      </w:r>
    </w:p>
    <w:p w:rsidR="0060527D" w:rsidRPr="00ED3590" w:rsidRDefault="0060527D" w:rsidP="00ED3590">
      <w:pPr>
        <w:spacing w:after="0" w:line="240" w:lineRule="auto"/>
        <w:rPr>
          <w:sz w:val="24"/>
          <w:szCs w:val="24"/>
        </w:rPr>
      </w:pPr>
    </w:p>
    <w:sectPr w:rsidR="0060527D" w:rsidRPr="00ED3590" w:rsidSect="00E51054">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C70" w:rsidRDefault="00335C70" w:rsidP="00E51054">
      <w:pPr>
        <w:spacing w:after="0" w:line="240" w:lineRule="auto"/>
      </w:pPr>
      <w:r>
        <w:separator/>
      </w:r>
    </w:p>
  </w:endnote>
  <w:endnote w:type="continuationSeparator" w:id="0">
    <w:p w:rsidR="00335C70" w:rsidRDefault="00335C70" w:rsidP="00E5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43" w:rsidRDefault="000A3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6D" w:rsidRDefault="00883B6D" w:rsidP="00E51054">
    <w:pPr>
      <w:pStyle w:val="Default"/>
    </w:pPr>
    <w:r>
      <w:rPr>
        <w:noProof/>
        <w:lang w:eastAsia="en-GB"/>
      </w:rPr>
      <w:drawing>
        <wp:anchor distT="0" distB="0" distL="114300" distR="114300" simplePos="0" relativeHeight="251659264" behindDoc="1" locked="0" layoutInCell="1" allowOverlap="1">
          <wp:simplePos x="0" y="0"/>
          <wp:positionH relativeFrom="column">
            <wp:posOffset>200025</wp:posOffset>
          </wp:positionH>
          <wp:positionV relativeFrom="paragraph">
            <wp:posOffset>133350</wp:posOffset>
          </wp:positionV>
          <wp:extent cx="1365885" cy="495300"/>
          <wp:effectExtent l="19050" t="0" r="5715" b="0"/>
          <wp:wrapNone/>
          <wp:docPr id="5" name="Picture 2" descr="AVS LogoV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S LogoV2 (2).jpg"/>
                  <pic:cNvPicPr/>
                </pic:nvPicPr>
                <pic:blipFill>
                  <a:blip r:embed="rId1"/>
                  <a:stretch>
                    <a:fillRect/>
                  </a:stretch>
                </pic:blipFill>
                <pic:spPr>
                  <a:xfrm>
                    <a:off x="0" y="0"/>
                    <a:ext cx="1365885" cy="49530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8463915</wp:posOffset>
          </wp:positionH>
          <wp:positionV relativeFrom="paragraph">
            <wp:posOffset>55880</wp:posOffset>
          </wp:positionV>
          <wp:extent cx="905510" cy="790575"/>
          <wp:effectExtent l="0" t="57150" r="0" b="47625"/>
          <wp:wrapSquare wrapText="bothSides"/>
          <wp:docPr id="2" name="Picture 1" descr="NRP 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 LOGO 2011.jpg"/>
                  <pic:cNvPicPr/>
                </pic:nvPicPr>
                <pic:blipFill>
                  <a:blip r:embed="rId2"/>
                  <a:stretch>
                    <a:fillRect/>
                  </a:stretch>
                </pic:blipFill>
                <pic:spPr>
                  <a:xfrm rot="5400000">
                    <a:off x="0" y="0"/>
                    <a:ext cx="905510" cy="790575"/>
                  </a:xfrm>
                  <a:prstGeom prst="rect">
                    <a:avLst/>
                  </a:prstGeom>
                </pic:spPr>
              </pic:pic>
            </a:graphicData>
          </a:graphic>
        </wp:anchor>
      </w:drawing>
    </w:r>
  </w:p>
  <w:p w:rsidR="00883B6D" w:rsidRDefault="00883B6D" w:rsidP="00E51054">
    <w:pPr>
      <w:pStyle w:val="Default"/>
      <w:rPr>
        <w:color w:val="auto"/>
      </w:rPr>
    </w:pPr>
  </w:p>
  <w:p w:rsidR="00883B6D" w:rsidRDefault="00883B6D" w:rsidP="00E5105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43" w:rsidRDefault="000A3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C70" w:rsidRDefault="00335C70" w:rsidP="00E51054">
      <w:pPr>
        <w:spacing w:after="0" w:line="240" w:lineRule="auto"/>
      </w:pPr>
      <w:r>
        <w:separator/>
      </w:r>
    </w:p>
  </w:footnote>
  <w:footnote w:type="continuationSeparator" w:id="0">
    <w:p w:rsidR="00335C70" w:rsidRDefault="00335C70" w:rsidP="00E5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43" w:rsidRDefault="000A3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9662"/>
      <w:docPartObj>
        <w:docPartGallery w:val="Page Numbers (Top of Page)"/>
        <w:docPartUnique/>
      </w:docPartObj>
    </w:sdtPr>
    <w:sdtEndPr>
      <w:rPr>
        <w:color w:val="7F7F7F" w:themeColor="background1" w:themeShade="7F"/>
        <w:spacing w:val="60"/>
      </w:rPr>
    </w:sdtEndPr>
    <w:sdtContent>
      <w:p w:rsidR="00883B6D" w:rsidRDefault="009067FB" w:rsidP="00E51054">
        <w:pPr>
          <w:pStyle w:val="Header"/>
        </w:pPr>
        <w:r>
          <w:fldChar w:fldCharType="begin"/>
        </w:r>
        <w:r>
          <w:instrText xml:space="preserve"> PAGE   \* MERGEFORMAT </w:instrText>
        </w:r>
        <w:r>
          <w:fldChar w:fldCharType="separate"/>
        </w:r>
        <w:r w:rsidR="00335C70" w:rsidRPr="00335C70">
          <w:rPr>
            <w:b/>
            <w:noProof/>
          </w:rPr>
          <w:t>1</w:t>
        </w:r>
        <w:r>
          <w:rPr>
            <w:b/>
            <w:noProof/>
          </w:rPr>
          <w:fldChar w:fldCharType="end"/>
        </w:r>
        <w:r w:rsidR="00883B6D">
          <w:rPr>
            <w:b/>
          </w:rPr>
          <w:t xml:space="preserve"> | </w:t>
        </w:r>
        <w:r w:rsidR="00883B6D">
          <w:rPr>
            <w:color w:val="7F7F7F" w:themeColor="background1" w:themeShade="7F"/>
            <w:spacing w:val="60"/>
          </w:rPr>
          <w:t>Page</w:t>
        </w:r>
        <w:r w:rsidR="00883B6D">
          <w:t xml:space="preserve">         </w:t>
        </w:r>
        <w:r w:rsidR="000A3C43">
          <w:t>Carnival, festival, Stage and street Performance tour</w:t>
        </w:r>
        <w:bookmarkStart w:id="0" w:name="_GoBack"/>
        <w:bookmarkEnd w:id="0"/>
        <w:r w:rsidR="00883B6D" w:rsidRPr="00E51054">
          <w:tab/>
          <w:t xml:space="preserve">Event Risk Assessment Form </w:t>
        </w:r>
        <w:r w:rsidR="00883B6D" w:rsidRPr="00E51054">
          <w:tab/>
        </w:r>
        <w:r w:rsidR="00883B6D" w:rsidRPr="00E51054">
          <w:tab/>
        </w:r>
        <w:r w:rsidR="00883B6D" w:rsidRPr="00E51054">
          <w:tab/>
          <w:t>NINE RED Presents...(CIC)</w:t>
        </w:r>
      </w:p>
      <w:p w:rsidR="00883B6D" w:rsidRDefault="00335C70">
        <w:pPr>
          <w:pStyle w:val="Header"/>
          <w:pBdr>
            <w:bottom w:val="single" w:sz="4" w:space="1" w:color="D9D9D9" w:themeColor="background1" w:themeShade="D9"/>
          </w:pBdr>
          <w:rPr>
            <w:b/>
          </w:rPr>
        </w:pPr>
      </w:p>
    </w:sdtContent>
  </w:sdt>
  <w:p w:rsidR="00883B6D" w:rsidRDefault="00883B6D" w:rsidP="00E51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43" w:rsidRDefault="000A3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0B"/>
    <w:rsid w:val="0005128E"/>
    <w:rsid w:val="00085E17"/>
    <w:rsid w:val="000A3C43"/>
    <w:rsid w:val="000B2F49"/>
    <w:rsid w:val="001140D5"/>
    <w:rsid w:val="001212C0"/>
    <w:rsid w:val="00174E17"/>
    <w:rsid w:val="0019160C"/>
    <w:rsid w:val="001F2BE6"/>
    <w:rsid w:val="001F6638"/>
    <w:rsid w:val="00247332"/>
    <w:rsid w:val="00260360"/>
    <w:rsid w:val="002719AB"/>
    <w:rsid w:val="00293814"/>
    <w:rsid w:val="00294ED4"/>
    <w:rsid w:val="002E2BF2"/>
    <w:rsid w:val="00335C70"/>
    <w:rsid w:val="00356FC2"/>
    <w:rsid w:val="003A5802"/>
    <w:rsid w:val="003D7B87"/>
    <w:rsid w:val="00407A53"/>
    <w:rsid w:val="004119D7"/>
    <w:rsid w:val="0049527A"/>
    <w:rsid w:val="004A3FC6"/>
    <w:rsid w:val="004B472E"/>
    <w:rsid w:val="004C3631"/>
    <w:rsid w:val="005226B6"/>
    <w:rsid w:val="005C1687"/>
    <w:rsid w:val="005D1666"/>
    <w:rsid w:val="005F0472"/>
    <w:rsid w:val="0060527D"/>
    <w:rsid w:val="00624DC5"/>
    <w:rsid w:val="00670139"/>
    <w:rsid w:val="006C59E3"/>
    <w:rsid w:val="00701273"/>
    <w:rsid w:val="007073AE"/>
    <w:rsid w:val="00810BA5"/>
    <w:rsid w:val="00883B6D"/>
    <w:rsid w:val="00887548"/>
    <w:rsid w:val="008B00A6"/>
    <w:rsid w:val="008B49F4"/>
    <w:rsid w:val="009067FB"/>
    <w:rsid w:val="00961173"/>
    <w:rsid w:val="0097096A"/>
    <w:rsid w:val="009A45CA"/>
    <w:rsid w:val="009E2889"/>
    <w:rsid w:val="009E42D0"/>
    <w:rsid w:val="00A45FC4"/>
    <w:rsid w:val="00AC7BFB"/>
    <w:rsid w:val="00AE4A78"/>
    <w:rsid w:val="00B1013B"/>
    <w:rsid w:val="00B869FB"/>
    <w:rsid w:val="00B9082F"/>
    <w:rsid w:val="00BB3400"/>
    <w:rsid w:val="00BC0B5C"/>
    <w:rsid w:val="00BD549D"/>
    <w:rsid w:val="00C06273"/>
    <w:rsid w:val="00C2430B"/>
    <w:rsid w:val="00C521FF"/>
    <w:rsid w:val="00C82139"/>
    <w:rsid w:val="00CB43BF"/>
    <w:rsid w:val="00D14576"/>
    <w:rsid w:val="00D37269"/>
    <w:rsid w:val="00D6668B"/>
    <w:rsid w:val="00DB6EB8"/>
    <w:rsid w:val="00E20660"/>
    <w:rsid w:val="00E51054"/>
    <w:rsid w:val="00ED3590"/>
    <w:rsid w:val="00F46669"/>
    <w:rsid w:val="00F87CA5"/>
    <w:rsid w:val="00FD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27C1B-2F63-4E78-A8C2-06344010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4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213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51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054"/>
  </w:style>
  <w:style w:type="paragraph" w:styleId="Footer">
    <w:name w:val="footer"/>
    <w:basedOn w:val="Normal"/>
    <w:link w:val="FooterChar"/>
    <w:uiPriority w:val="99"/>
    <w:unhideWhenUsed/>
    <w:rsid w:val="00E51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054"/>
  </w:style>
  <w:style w:type="paragraph" w:styleId="BalloonText">
    <w:name w:val="Balloon Text"/>
    <w:basedOn w:val="Normal"/>
    <w:link w:val="BalloonTextChar"/>
    <w:uiPriority w:val="99"/>
    <w:semiHidden/>
    <w:unhideWhenUsed/>
    <w:rsid w:val="00E5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054"/>
    <w:rPr>
      <w:rFonts w:ascii="Tahoma" w:hAnsi="Tahoma" w:cs="Tahoma"/>
      <w:sz w:val="16"/>
      <w:szCs w:val="16"/>
    </w:rPr>
  </w:style>
  <w:style w:type="paragraph" w:styleId="BodyText3">
    <w:name w:val="Body Text 3"/>
    <w:basedOn w:val="Normal"/>
    <w:link w:val="BodyText3Char"/>
    <w:rsid w:val="001F6638"/>
    <w:pPr>
      <w:spacing w:after="0" w:line="240" w:lineRule="auto"/>
    </w:pPr>
    <w:rPr>
      <w:rFonts w:ascii="Arial" w:eastAsia="Times New Roman" w:hAnsi="Arial" w:cs="Times New Roman"/>
      <w:color w:val="FF0000"/>
      <w:sz w:val="24"/>
      <w:szCs w:val="24"/>
    </w:rPr>
  </w:style>
  <w:style w:type="character" w:customStyle="1" w:styleId="BodyText3Char">
    <w:name w:val="Body Text 3 Char"/>
    <w:basedOn w:val="DefaultParagraphFont"/>
    <w:link w:val="BodyText3"/>
    <w:rsid w:val="001F6638"/>
    <w:rPr>
      <w:rFonts w:ascii="Arial" w:eastAsia="Times New Roman" w:hAnsi="Arial" w:cs="Times New Roman"/>
      <w:color w:val="FF0000"/>
      <w:sz w:val="24"/>
      <w:szCs w:val="24"/>
    </w:rPr>
  </w:style>
  <w:style w:type="character" w:styleId="Hyperlink">
    <w:name w:val="Hyperlink"/>
    <w:basedOn w:val="DefaultParagraphFont"/>
    <w:rsid w:val="00670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54DB7-2738-447A-87C2-7164206D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 Knight</dc:creator>
  <cp:lastModifiedBy>Naz Knight</cp:lastModifiedBy>
  <cp:revision>3</cp:revision>
  <cp:lastPrinted>2013-01-22T00:02:00Z</cp:lastPrinted>
  <dcterms:created xsi:type="dcterms:W3CDTF">2016-04-13T11:15:00Z</dcterms:created>
  <dcterms:modified xsi:type="dcterms:W3CDTF">2016-04-13T11:22:00Z</dcterms:modified>
</cp:coreProperties>
</file>